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D7" w:rsidRPr="005646D7" w:rsidRDefault="005646D7" w:rsidP="0056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D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646D7" w:rsidRPr="005646D7" w:rsidRDefault="005646D7" w:rsidP="0056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D7">
        <w:rPr>
          <w:rFonts w:ascii="Times New Roman" w:hAnsi="Times New Roman" w:cs="Times New Roman"/>
          <w:b/>
          <w:sz w:val="28"/>
          <w:szCs w:val="28"/>
        </w:rPr>
        <w:t>АДМИНИСТРАЦИЯ ГОРОДНОВСКОГО СЕЛЬСОВЕТА</w:t>
      </w:r>
    </w:p>
    <w:p w:rsidR="005646D7" w:rsidRPr="005646D7" w:rsidRDefault="005646D7" w:rsidP="0056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D7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5646D7" w:rsidRPr="005646D7" w:rsidRDefault="005646D7" w:rsidP="005646D7">
      <w:pPr>
        <w:rPr>
          <w:rFonts w:ascii="Times New Roman" w:hAnsi="Times New Roman" w:cs="Times New Roman"/>
          <w:b/>
          <w:sz w:val="28"/>
          <w:szCs w:val="28"/>
        </w:rPr>
      </w:pPr>
    </w:p>
    <w:p w:rsidR="005646D7" w:rsidRPr="005646D7" w:rsidRDefault="005646D7" w:rsidP="0056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D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B100C" w:rsidRPr="00623E07" w:rsidRDefault="003B100C" w:rsidP="003B100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3B100C" w:rsidRPr="00D82BAB" w:rsidRDefault="003B100C" w:rsidP="00D82BAB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AB">
        <w:rPr>
          <w:rFonts w:ascii="Times New Roman" w:hAnsi="Times New Roman" w:cs="Times New Roman"/>
          <w:b/>
          <w:sz w:val="28"/>
          <w:szCs w:val="28"/>
        </w:rPr>
        <w:t>23 августа 2016 года  №</w:t>
      </w:r>
      <w:r w:rsidR="00D82BAB" w:rsidRPr="00D82BAB">
        <w:rPr>
          <w:rFonts w:ascii="Times New Roman" w:hAnsi="Times New Roman" w:cs="Times New Roman"/>
          <w:b/>
          <w:sz w:val="28"/>
          <w:szCs w:val="28"/>
        </w:rPr>
        <w:t>73</w:t>
      </w:r>
    </w:p>
    <w:p w:rsidR="003B100C" w:rsidRPr="00D82BAB" w:rsidRDefault="003B100C" w:rsidP="003B100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AB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 поступлений доходов в бюджет муниципального образования «</w:t>
      </w:r>
      <w:r w:rsidR="005646D7">
        <w:rPr>
          <w:rFonts w:ascii="Times New Roman" w:hAnsi="Times New Roman" w:cs="Times New Roman"/>
          <w:b/>
          <w:sz w:val="28"/>
          <w:szCs w:val="28"/>
        </w:rPr>
        <w:t>Городновский</w:t>
      </w:r>
      <w:r w:rsidRPr="00D82BAB">
        <w:rPr>
          <w:rFonts w:ascii="Times New Roman" w:hAnsi="Times New Roman" w:cs="Times New Roman"/>
          <w:b/>
          <w:sz w:val="28"/>
          <w:szCs w:val="28"/>
        </w:rPr>
        <w:t xml:space="preserve"> сельсовет» Железногорского района Курской области</w:t>
      </w:r>
    </w:p>
    <w:p w:rsidR="005646D7" w:rsidRDefault="003B100C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23E07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6" w:history="1">
        <w:r w:rsidRPr="00623E07">
          <w:rPr>
            <w:rFonts w:ascii="Times New Roman" w:hAnsi="Times New Roman" w:cs="Times New Roman"/>
            <w:color w:val="000000"/>
            <w:sz w:val="28"/>
            <w:szCs w:val="28"/>
          </w:rPr>
          <w:t>статьей 160.1</w:t>
        </w:r>
      </w:hyperlink>
      <w:r w:rsidRPr="00623E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№574 Администрация </w:t>
      </w:r>
      <w:r w:rsidR="005646D7">
        <w:rPr>
          <w:rFonts w:ascii="Times New Roman" w:hAnsi="Times New Roman" w:cs="Times New Roman"/>
          <w:sz w:val="28"/>
          <w:szCs w:val="28"/>
        </w:rPr>
        <w:t>Городновского</w:t>
      </w:r>
      <w:r w:rsidRPr="00623E07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</w:p>
    <w:p w:rsidR="003B100C" w:rsidRPr="00623E07" w:rsidRDefault="005646D7" w:rsidP="005646D7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EB607A" w:rsidRPr="00623E07" w:rsidRDefault="003B100C" w:rsidP="005646D7">
      <w:pPr>
        <w:pStyle w:val="ConsPlusNormal"/>
        <w:ind w:firstLine="540"/>
        <w:jc w:val="both"/>
        <w:rPr>
          <w:szCs w:val="28"/>
        </w:rPr>
      </w:pPr>
      <w:r w:rsidRPr="00623E07">
        <w:rPr>
          <w:szCs w:val="28"/>
        </w:rPr>
        <w:t xml:space="preserve">   1. Утвердить  прилагаемую Методику прогнозирования поступлений доходов в бюджет муниципального образования «</w:t>
      </w:r>
      <w:r w:rsidR="005646D7">
        <w:rPr>
          <w:szCs w:val="28"/>
        </w:rPr>
        <w:t>Городновский</w:t>
      </w:r>
      <w:r w:rsidRPr="00623E07">
        <w:rPr>
          <w:szCs w:val="28"/>
        </w:rPr>
        <w:t xml:space="preserve"> сельсовет» Железногорского района Курской области по администратору 001 – Администрация </w:t>
      </w:r>
      <w:r w:rsidR="005646D7">
        <w:rPr>
          <w:szCs w:val="28"/>
        </w:rPr>
        <w:t>Городновского</w:t>
      </w:r>
      <w:r w:rsidRPr="00623E07">
        <w:rPr>
          <w:szCs w:val="28"/>
        </w:rPr>
        <w:t xml:space="preserve"> сельсовета Железногорского района, согласно приложению к настоящему постановлению.</w:t>
      </w:r>
    </w:p>
    <w:p w:rsidR="003B100C" w:rsidRPr="00623E07" w:rsidRDefault="003B100C" w:rsidP="003B10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E07">
        <w:rPr>
          <w:rFonts w:ascii="Times New Roman" w:hAnsi="Times New Roman" w:cs="Times New Roman"/>
          <w:bCs/>
          <w:sz w:val="28"/>
          <w:szCs w:val="28"/>
        </w:rPr>
        <w:t xml:space="preserve">           2. Контроль за исполнением настоящего постановления оставляю за собой.</w:t>
      </w:r>
    </w:p>
    <w:p w:rsidR="00D82BAB" w:rsidRPr="00D82BAB" w:rsidRDefault="005646D7" w:rsidP="00D82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82BAB" w:rsidRPr="00D82BA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«Жизнь района»  и разместить на официальном сайте Администрации Городновского сельсовета  Железногорского района Курской области в сети «Интернет».</w:t>
      </w:r>
    </w:p>
    <w:p w:rsidR="003B100C" w:rsidRPr="005646D7" w:rsidRDefault="00D82BAB" w:rsidP="005646D7">
      <w:pPr>
        <w:jc w:val="both"/>
        <w:rPr>
          <w:rFonts w:ascii="Times New Roman" w:hAnsi="Times New Roman" w:cs="Times New Roman"/>
          <w:sz w:val="28"/>
          <w:szCs w:val="28"/>
        </w:rPr>
      </w:pPr>
      <w:r w:rsidRPr="00D82BAB">
        <w:rPr>
          <w:rFonts w:ascii="Times New Roman" w:hAnsi="Times New Roman" w:cs="Times New Roman"/>
          <w:sz w:val="28"/>
          <w:szCs w:val="28"/>
        </w:rPr>
        <w:t xml:space="preserve">             4. Настоящее постановление вступает в силу со дня официального опубликования.</w:t>
      </w:r>
    </w:p>
    <w:p w:rsidR="005646D7" w:rsidRDefault="005646D7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3B10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Глава  </w:t>
      </w:r>
      <w:r w:rsidR="005646D7">
        <w:rPr>
          <w:rFonts w:ascii="Times New Roman" w:hAnsi="Times New Roman"/>
          <w:sz w:val="28"/>
          <w:szCs w:val="28"/>
        </w:rPr>
        <w:t>Городновского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5646D7" w:rsidRDefault="003B100C" w:rsidP="005646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Железногорского</w:t>
      </w:r>
      <w:r w:rsidR="000F1E6F"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 xml:space="preserve">района                                           </w:t>
      </w:r>
      <w:r w:rsidR="005646D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 xml:space="preserve">              </w:t>
      </w:r>
      <w:r w:rsidR="005646D7">
        <w:rPr>
          <w:rFonts w:ascii="Times New Roman" w:hAnsi="Times New Roman"/>
          <w:sz w:val="28"/>
          <w:szCs w:val="28"/>
        </w:rPr>
        <w:t>А.Н.Троянов</w:t>
      </w:r>
    </w:p>
    <w:p w:rsidR="005646D7" w:rsidRDefault="00D82BAB" w:rsidP="00D82BAB">
      <w:pPr>
        <w:pStyle w:val="a3"/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3B100C" w:rsidRPr="00D82BAB" w:rsidRDefault="005646D7" w:rsidP="00D82BAB">
      <w:pPr>
        <w:pStyle w:val="a3"/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82BAB">
        <w:rPr>
          <w:rFonts w:ascii="Times New Roman" w:hAnsi="Times New Roman"/>
          <w:sz w:val="28"/>
          <w:szCs w:val="28"/>
        </w:rPr>
        <w:t>Приложение к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постановлени</w:t>
      </w:r>
      <w:r w:rsidR="00D82BAB">
        <w:rPr>
          <w:rFonts w:ascii="Times New Roman" w:hAnsi="Times New Roman"/>
          <w:sz w:val="28"/>
          <w:szCs w:val="28"/>
        </w:rPr>
        <w:t>ю</w:t>
      </w:r>
      <w:r w:rsidRPr="00623E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B100C" w:rsidRPr="00623E07" w:rsidRDefault="00D82BAB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Городновского</w:t>
      </w:r>
      <w:r w:rsidR="003B100C"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3B100C" w:rsidRPr="00623E0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Железногорского района </w:t>
      </w:r>
    </w:p>
    <w:p w:rsidR="003B100C" w:rsidRPr="005646D7" w:rsidRDefault="003B100C" w:rsidP="003B100C">
      <w:pPr>
        <w:pStyle w:val="a3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от 23 августа  2016 г. №</w:t>
      </w:r>
      <w:r w:rsidR="00D82BAB" w:rsidRPr="005646D7">
        <w:rPr>
          <w:rFonts w:ascii="Times New Roman" w:hAnsi="Times New Roman"/>
          <w:sz w:val="28"/>
          <w:szCs w:val="28"/>
        </w:rPr>
        <w:t>73</w:t>
      </w:r>
    </w:p>
    <w:p w:rsidR="003B100C" w:rsidRPr="00623E07" w:rsidRDefault="003B100C" w:rsidP="003B10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3B100C" w:rsidRPr="00623E07" w:rsidRDefault="003B100C" w:rsidP="003B1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в бюджет муниципального образования «</w:t>
      </w:r>
      <w:r w:rsidR="005646D7">
        <w:rPr>
          <w:rFonts w:ascii="Times New Roman" w:hAnsi="Times New Roman"/>
          <w:b/>
          <w:sz w:val="28"/>
          <w:szCs w:val="28"/>
        </w:rPr>
        <w:t>Городновский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сельсовет» Железногорского района Курской области по администратору 001 – Администрация </w:t>
      </w:r>
      <w:r w:rsidR="005646D7">
        <w:rPr>
          <w:rFonts w:ascii="Times New Roman" w:hAnsi="Times New Roman"/>
          <w:b/>
          <w:sz w:val="28"/>
          <w:szCs w:val="28"/>
        </w:rPr>
        <w:t>Городновского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 </w:t>
      </w:r>
    </w:p>
    <w:p w:rsidR="003B100C" w:rsidRPr="00623E07" w:rsidRDefault="003B100C" w:rsidP="003B100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1. Настоящая методика разработана в целях прогнозирования поступлений доходов в бюджет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, в отношении которых Администрация </w:t>
      </w:r>
      <w:r w:rsidR="005646D7">
        <w:rPr>
          <w:rFonts w:ascii="Times New Roman" w:hAnsi="Times New Roman"/>
          <w:sz w:val="28"/>
          <w:szCs w:val="28"/>
        </w:rPr>
        <w:t>Городновского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Железногорского района наделена полномочиями главного администратора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2. Прогнозирование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осуществляется в разрезе видов доходов бюджета в соответствии со следующими методами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иной способ, предусмотренный настоящей методикой.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3. Прогнозирование доходов бюджета муниципального 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получаемых в виде:</w:t>
      </w:r>
    </w:p>
    <w:p w:rsidR="001A112B" w:rsidRPr="00623E07" w:rsidRDefault="001A112B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5646D7">
        <w:rPr>
          <w:rFonts w:ascii="Times New Roman" w:hAnsi="Times New Roman"/>
          <w:sz w:val="28"/>
          <w:szCs w:val="28"/>
        </w:rPr>
        <w:t>доходов, получаемы</w:t>
      </w:r>
      <w:r w:rsidR="000F1E6F" w:rsidRPr="00623E07">
        <w:rPr>
          <w:rFonts w:ascii="Times New Roman" w:hAnsi="Times New Roman"/>
          <w:sz w:val="28"/>
          <w:szCs w:val="28"/>
        </w:rPr>
        <w:t>х в виде арендной платы за земельные участки, государственная собственность  на которые  не   разграничена и  которые   расположены  в  границах  сельских поселений, а также средства от продажи права на заключение договоров  аренды   указанных земельных участков;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- доходов, получаемых в виде арендной платы, а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составляющего казну сельских поселений (за исключением земельных участков)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AC2285" w:rsidRPr="00623E07">
        <w:rPr>
          <w:rFonts w:ascii="Times New Roman" w:hAnsi="Times New Roman"/>
          <w:snapToGrid w:val="0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</w:r>
      <w:r w:rsidRPr="00623E07">
        <w:rPr>
          <w:rFonts w:ascii="Times New Roman" w:hAnsi="Times New Roman"/>
          <w:sz w:val="28"/>
          <w:szCs w:val="28"/>
        </w:rPr>
        <w:t xml:space="preserve">  осуществляется с применением двух методов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   метод прямого расчета;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0503127).</w:t>
      </w:r>
    </w:p>
    <w:p w:rsidR="006D1550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3B100C" w:rsidRPr="00623E07" w:rsidRDefault="003B100C" w:rsidP="00AC2285">
      <w:pPr>
        <w:spacing w:before="100" w:beforeAutospacing="1" w:after="100" w:afterAutospacing="1" w:line="32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А= </w:t>
      </w:r>
      <w:r w:rsidR="006D1550" w:rsidRPr="00623E07">
        <w:rPr>
          <w:rFonts w:ascii="Times New Roman" w:hAnsi="Times New Roman" w:cs="Times New Roman"/>
          <w:sz w:val="28"/>
          <w:szCs w:val="28"/>
        </w:rPr>
        <w:t xml:space="preserve">Ас </w:t>
      </w:r>
      <w:r w:rsidR="00B51CB3" w:rsidRPr="00623E07">
        <w:rPr>
          <w:rFonts w:ascii="Times New Roman" w:hAnsi="Times New Roman" w:cs="Times New Roman"/>
          <w:sz w:val="28"/>
          <w:szCs w:val="28"/>
        </w:rPr>
        <w:t>*</w:t>
      </w:r>
      <w:r w:rsidR="006D1550" w:rsidRPr="00623E07">
        <w:rPr>
          <w:rFonts w:ascii="Times New Roman" w:hAnsi="Times New Roman" w:cs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 w:cs="Times New Roman"/>
          <w:sz w:val="28"/>
          <w:szCs w:val="28"/>
        </w:rPr>
        <w:t>, 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="006D1550" w:rsidRPr="00623E07">
        <w:rPr>
          <w:rFonts w:ascii="Times New Roman" w:hAnsi="Times New Roman"/>
          <w:sz w:val="28"/>
          <w:szCs w:val="28"/>
        </w:rPr>
        <w:t>–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 xml:space="preserve">величина </w:t>
      </w:r>
      <w:r w:rsidRPr="00623E07">
        <w:rPr>
          <w:rFonts w:ascii="Times New Roman" w:hAnsi="Times New Roman"/>
          <w:sz w:val="28"/>
          <w:szCs w:val="28"/>
        </w:rPr>
        <w:t>арендн</w:t>
      </w:r>
      <w:r w:rsidR="006D1550" w:rsidRPr="00623E07">
        <w:rPr>
          <w:rFonts w:ascii="Times New Roman" w:hAnsi="Times New Roman"/>
          <w:sz w:val="28"/>
          <w:szCs w:val="28"/>
        </w:rPr>
        <w:t xml:space="preserve">ой </w:t>
      </w:r>
      <w:r w:rsidRPr="00623E07">
        <w:rPr>
          <w:rFonts w:ascii="Times New Roman" w:hAnsi="Times New Roman"/>
          <w:sz w:val="28"/>
          <w:szCs w:val="28"/>
        </w:rPr>
        <w:t xml:space="preserve"> плат</w:t>
      </w:r>
      <w:r w:rsidR="006D1550" w:rsidRPr="00623E07">
        <w:rPr>
          <w:rFonts w:ascii="Times New Roman" w:hAnsi="Times New Roman"/>
          <w:sz w:val="28"/>
          <w:szCs w:val="28"/>
        </w:rPr>
        <w:t>ы, руб/кв.м.</w:t>
      </w:r>
    </w:p>
    <w:p w:rsidR="006D1550" w:rsidRPr="00623E07" w:rsidRDefault="003B100C" w:rsidP="006D15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="006D1550" w:rsidRPr="00623E07">
        <w:rPr>
          <w:rFonts w:ascii="Times New Roman" w:hAnsi="Times New Roman"/>
          <w:sz w:val="28"/>
          <w:szCs w:val="28"/>
        </w:rPr>
        <w:t>Ас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>–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6D1550" w:rsidRPr="00623E07">
        <w:rPr>
          <w:rFonts w:ascii="Times New Roman" w:hAnsi="Times New Roman"/>
          <w:sz w:val="28"/>
          <w:szCs w:val="28"/>
        </w:rPr>
        <w:t>ставка арендной платы,  руб/кв.м.</w:t>
      </w:r>
    </w:p>
    <w:p w:rsidR="003B100C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 xml:space="preserve"> – площадь земельного участка, кв.м.</w:t>
      </w:r>
    </w:p>
    <w:p w:rsidR="006D1550" w:rsidRPr="00623E07" w:rsidRDefault="006D1550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CBD" w:rsidRPr="00623E07" w:rsidRDefault="00305CBD" w:rsidP="00305CBD">
      <w:pPr>
        <w:pStyle w:val="1"/>
        <w:shd w:val="clear" w:color="auto" w:fill="auto"/>
        <w:spacing w:after="286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305CBD" w:rsidRPr="00623E07" w:rsidRDefault="00305CBD" w:rsidP="00305CBD">
      <w:pPr>
        <w:pStyle w:val="1"/>
        <w:shd w:val="clear" w:color="auto" w:fill="auto"/>
        <w:spacing w:after="248" w:line="240" w:lineRule="exact"/>
        <w:ind w:left="840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Ас = УПКСЗ х Кви х Ка, где</w:t>
      </w:r>
    </w:p>
    <w:p w:rsidR="00305CBD" w:rsidRPr="00623E07" w:rsidRDefault="00305CBD" w:rsidP="00305CB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305CBD" w:rsidRPr="00623E07" w:rsidRDefault="00305CBD" w:rsidP="00305CB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Кви - коэффициент вида разрешенного (функционального) использования земельных участков;</w:t>
      </w:r>
    </w:p>
    <w:p w:rsidR="00305CBD" w:rsidRPr="00623E07" w:rsidRDefault="00305CBD" w:rsidP="00305CB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  имущество, находящееся в собственности и в оперативном управлении, прогнозируемая к поступлени</w:t>
      </w:r>
      <w:r w:rsidR="00AC2285" w:rsidRPr="00623E07">
        <w:rPr>
          <w:rFonts w:ascii="Times New Roman" w:hAnsi="Times New Roman"/>
          <w:sz w:val="28"/>
          <w:szCs w:val="28"/>
        </w:rPr>
        <w:t xml:space="preserve">ю в бюджет </w:t>
      </w:r>
      <w:r w:rsidR="00AC2285" w:rsidRPr="00623E07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Pr="00623E07">
        <w:rPr>
          <w:rFonts w:ascii="Times New Roman" w:hAnsi="Times New Roman"/>
          <w:sz w:val="28"/>
          <w:szCs w:val="28"/>
        </w:rPr>
        <w:t xml:space="preserve">  в очередном финансовом году, рассчитывается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прогнозируемая к поступлению в бюджет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ожидаемая к поступлению в бюджет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Pr="00623E07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AC2285" w:rsidRPr="00623E07" w:rsidRDefault="00AC2285" w:rsidP="00AC22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00C" w:rsidRPr="00623E07" w:rsidRDefault="003B100C" w:rsidP="00AC228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 w:cs="Times New Roman"/>
          <w:sz w:val="28"/>
          <w:szCs w:val="28"/>
        </w:rPr>
        <w:t xml:space="preserve">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</w:t>
      </w:r>
      <w:r w:rsidR="00AC2285" w:rsidRPr="00623E0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во 2 полугодии предшествующего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 w:rsidR="00AC2285"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сумма фактического поступления доходов в 1 полугодии текущего года;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4. Прогнозирование доходов бюджета муниципального </w:t>
      </w:r>
      <w:r w:rsidR="00AC2285" w:rsidRPr="00623E07">
        <w:rPr>
          <w:rFonts w:ascii="Times New Roman" w:hAnsi="Times New Roman"/>
          <w:sz w:val="28"/>
          <w:szCs w:val="28"/>
        </w:rPr>
        <w:t>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получаемых в виде:</w:t>
      </w:r>
    </w:p>
    <w:p w:rsidR="00305CBD" w:rsidRPr="00623E07" w:rsidRDefault="00305CBD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оходов от продажи земельных участков, государственная собственность на которые не разграничена и которые  расположены в границах сельских поселений;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z w:val="28"/>
          <w:szCs w:val="28"/>
        </w:rPr>
        <w:t xml:space="preserve">доходов от реализации иного имущества, находящегося в собственности сельских поселений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4A21A3" w:rsidRPr="00623E07">
        <w:rPr>
          <w:rFonts w:ascii="Times New Roman" w:hAnsi="Times New Roman"/>
          <w:sz w:val="28"/>
          <w:szCs w:val="28"/>
        </w:rPr>
        <w:t>в части реализации основных средств по указанному имуществу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4A21A3" w:rsidRPr="00623E07">
        <w:rPr>
          <w:rFonts w:ascii="Times New Roman" w:hAnsi="Times New Roman"/>
          <w:sz w:val="28"/>
          <w:szCs w:val="28"/>
        </w:rPr>
        <w:t xml:space="preserve">доходов от реализации иного имущества, находящегося в собственности сельских поселений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="004A21A3" w:rsidRPr="00623E07">
        <w:rPr>
          <w:rFonts w:ascii="Times New Roman" w:hAnsi="Times New Roman"/>
          <w:sz w:val="28"/>
          <w:szCs w:val="28"/>
        </w:rPr>
        <w:t xml:space="preserve"> в части реализации материальных запасов по указанному имуществу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осуществляется с применением двух методов расчета:</w:t>
      </w: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AC22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Сумма доходов от реализации имущества, прогнозируемая к поступлению в бюджет муниципального </w:t>
      </w:r>
      <w:r w:rsidR="00EB607A" w:rsidRPr="00623E07">
        <w:rPr>
          <w:rFonts w:ascii="Times New Roman" w:hAnsi="Times New Roman"/>
          <w:sz w:val="28"/>
          <w:szCs w:val="28"/>
        </w:rPr>
        <w:t>образования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году, рассчитывается по следующей формуле:</w:t>
      </w:r>
    </w:p>
    <w:p w:rsidR="00B51CB3" w:rsidRPr="00623E07" w:rsidRDefault="003B100C" w:rsidP="00B51C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          </w:t>
      </w:r>
      <w:r w:rsidR="00B51CB3" w:rsidRPr="00623E07">
        <w:rPr>
          <w:rFonts w:ascii="Times New Roman" w:hAnsi="Times New Roman" w:cs="Times New Roman"/>
          <w:sz w:val="28"/>
          <w:szCs w:val="28"/>
        </w:rPr>
        <w:t xml:space="preserve">АИ = АИ </w:t>
      </w:r>
      <w:r w:rsidR="00B51CB3"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 </w:t>
      </w:r>
      <w:r w:rsidR="00B51CB3"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прогнозируемая к поступлению в бюджет муниципального образования в очередном финансовом году;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>- сумма доходов от реализации имущества, ожидаемая к поступлению в бюджет муниципального образования в текущем финансовом году;</w:t>
      </w:r>
    </w:p>
    <w:p w:rsidR="00B51CB3" w:rsidRPr="00623E07" w:rsidRDefault="00B51CB3" w:rsidP="00B51C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CB3" w:rsidRPr="00623E07" w:rsidRDefault="00B51CB3" w:rsidP="00B51C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 w:cs="Times New Roman"/>
          <w:sz w:val="28"/>
          <w:szCs w:val="28"/>
        </w:rPr>
        <w:t xml:space="preserve">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 w:cs="Times New Roman"/>
          <w:sz w:val="28"/>
          <w:szCs w:val="28"/>
        </w:rPr>
        <w:t xml:space="preserve"> АИ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 w:cs="Times New Roman"/>
          <w:sz w:val="28"/>
          <w:szCs w:val="28"/>
        </w:rPr>
        <w:t>где: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B51CB3" w:rsidRPr="00623E07" w:rsidRDefault="00B51CB3" w:rsidP="00B51C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EB607A" w:rsidRPr="00623E07" w:rsidRDefault="00EB60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РИ 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)/3,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И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EB607A" w:rsidRPr="00623E07" w:rsidRDefault="00EB60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5. Прогнозирование иных доходов бюджета муниципального </w:t>
      </w:r>
      <w:r w:rsidR="004A21A3" w:rsidRPr="00623E07">
        <w:rPr>
          <w:rFonts w:ascii="Times New Roman" w:hAnsi="Times New Roman"/>
          <w:sz w:val="28"/>
          <w:szCs w:val="28"/>
        </w:rPr>
        <w:t>образования</w:t>
      </w:r>
      <w:r w:rsidR="00EB607A" w:rsidRPr="00623E07">
        <w:rPr>
          <w:rFonts w:ascii="Times New Roman" w:hAnsi="Times New Roman"/>
          <w:sz w:val="28"/>
          <w:szCs w:val="28"/>
        </w:rPr>
        <w:t xml:space="preserve"> «</w:t>
      </w:r>
      <w:r w:rsidR="005646D7">
        <w:rPr>
          <w:rFonts w:ascii="Times New Roman" w:hAnsi="Times New Roman"/>
          <w:sz w:val="28"/>
          <w:szCs w:val="28"/>
        </w:rPr>
        <w:t>Городновский</w:t>
      </w:r>
      <w:r w:rsidR="00EB607A" w:rsidRPr="00623E0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</w:t>
      </w:r>
      <w:r w:rsidRPr="00623E07">
        <w:rPr>
          <w:rFonts w:ascii="Times New Roman" w:hAnsi="Times New Roman"/>
          <w:sz w:val="28"/>
          <w:szCs w:val="28"/>
        </w:rPr>
        <w:t>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(форма 0503127).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К иным доходам бюджета, поступление которых не имеет постоянного характера, относятся: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4A21A3" w:rsidRPr="00623E07">
        <w:rPr>
          <w:rFonts w:ascii="Times New Roman" w:hAnsi="Times New Roman"/>
          <w:sz w:val="28"/>
          <w:szCs w:val="28"/>
        </w:rPr>
        <w:t xml:space="preserve"> </w:t>
      </w:r>
      <w:r w:rsidR="004A21A3" w:rsidRPr="00623E07">
        <w:rPr>
          <w:rFonts w:ascii="Times New Roman" w:hAnsi="Times New Roman"/>
          <w:snapToGrid w:val="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-</w:t>
      </w:r>
      <w:r w:rsidR="004A21A3" w:rsidRPr="00623E07">
        <w:rPr>
          <w:rFonts w:ascii="Times New Roman" w:hAnsi="Times New Roman"/>
          <w:sz w:val="28"/>
          <w:szCs w:val="28"/>
        </w:rPr>
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-д</w:t>
      </w:r>
      <w:r w:rsidRPr="00623E07">
        <w:rPr>
          <w:rFonts w:ascii="Times New Roman" w:hAnsi="Times New Roman"/>
          <w:color w:val="000000"/>
          <w:sz w:val="28"/>
          <w:szCs w:val="28"/>
        </w:rPr>
        <w:t xml:space="preserve"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="004A21A3" w:rsidRPr="00623E07">
        <w:rPr>
          <w:rFonts w:ascii="Times New Roman" w:hAnsi="Times New Roman"/>
          <w:color w:val="000000"/>
          <w:sz w:val="28"/>
          <w:szCs w:val="28"/>
        </w:rPr>
        <w:t>сельским поселениям</w:t>
      </w:r>
      <w:r w:rsidRPr="00623E07">
        <w:rPr>
          <w:rFonts w:ascii="Times New Roman" w:hAnsi="Times New Roman"/>
          <w:color w:val="000000"/>
          <w:sz w:val="28"/>
          <w:szCs w:val="28"/>
        </w:rPr>
        <w:t>;</w:t>
      </w:r>
    </w:p>
    <w:p w:rsidR="004A21A3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-доходы от размещения сумм, аккумулируемых в ходе проведения аукционов по продаже акций, находящихся в собственности </w:t>
      </w:r>
      <w:r w:rsidR="004A21A3" w:rsidRPr="00623E07">
        <w:rPr>
          <w:rFonts w:ascii="Times New Roman" w:hAnsi="Times New Roman"/>
          <w:sz w:val="28"/>
          <w:szCs w:val="28"/>
        </w:rPr>
        <w:t>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17891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проценты, полученные от предоставления бюджетных кредитов внутри страны за счет средств бюджетов сельских поселений;</w:t>
      </w:r>
    </w:p>
    <w:p w:rsidR="00617891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доходов, получаемых  в  виде  арендной  платы  за земельные  участки,   расположенные   в   полосе отвода автомобильных  дорог  общего  пользования местного значения, находящихся  в  собственности сельских поселений;</w:t>
      </w:r>
    </w:p>
    <w:p w:rsidR="003B100C" w:rsidRPr="00623E07" w:rsidRDefault="00617891" w:rsidP="00617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</w:r>
      <w:r w:rsidR="003B100C"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3B100C" w:rsidRPr="00623E07" w:rsidRDefault="003B100C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="00617891" w:rsidRPr="00623E07">
        <w:rPr>
          <w:rFonts w:ascii="Times New Roman" w:hAnsi="Times New Roman"/>
          <w:sz w:val="28"/>
          <w:szCs w:val="28"/>
        </w:rPr>
        <w:t xml:space="preserve"> </w:t>
      </w:r>
      <w:r w:rsidR="00617891" w:rsidRPr="00623E07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научно-технической деятельности, находящимися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эксплуатации и использования имущества автомобильных дорог, находящихся в собственности сельских поселений;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за использование лесов, расположенных на землях иных категорий, находящихся в собственности сельских поселений, в части арендной платы;</w:t>
      </w:r>
    </w:p>
    <w:p w:rsidR="00617891" w:rsidRPr="00623E07" w:rsidRDefault="00617891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="0060487A" w:rsidRPr="00623E07">
        <w:rPr>
          <w:rFonts w:ascii="Times New Roman" w:hAnsi="Times New Roman"/>
          <w:snapToGrid w:val="0"/>
          <w:sz w:val="28"/>
          <w:szCs w:val="28"/>
        </w:rPr>
        <w:t>п</w:t>
      </w:r>
      <w:r w:rsidRPr="00623E07">
        <w:rPr>
          <w:rFonts w:ascii="Times New Roman" w:hAnsi="Times New Roman"/>
          <w:snapToGrid w:val="0"/>
          <w:sz w:val="28"/>
          <w:szCs w:val="28"/>
        </w:rPr>
        <w:t>лата за пользование водными объектами, находящимися в собственности сельских поселений</w:t>
      </w:r>
      <w:r w:rsidR="0060487A"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lastRenderedPageBreak/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оказания информационных  услуг органами местного самоуправления сельских поселений, казенными учреждениями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плата  за  оказание   услуг   по   присоединению                                   объектов  дорожного  сервиса   к  автомобильным дорогам общего  пользования  местного  значения, зачисляемая в бюджеты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доходы от оказания платных услуг (работ)  получателями средств бюджетов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прочие доходы от компенсации затрат бюджетов сельских поселений;   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доходы от продажи квартир, находящихся в собственности сельских поселений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>- доходы от продажи нематериальных активов, находящихся в собственности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доходы 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платежи, взимаемые органами местного  самоуправления (организациями) сельских поселений за выполнение определенных функций;</w:t>
      </w:r>
    </w:p>
    <w:p w:rsidR="0060487A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 (штрафы) за нарушение бюджетного законодательства (в части бюджетов сельских поселений);</w:t>
      </w:r>
    </w:p>
    <w:p w:rsidR="00D26274" w:rsidRPr="00623E07" w:rsidRDefault="0060487A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26274" w:rsidRPr="00623E07">
        <w:rPr>
          <w:rFonts w:ascii="Times New Roman" w:hAnsi="Times New Roman"/>
          <w:sz w:val="28"/>
          <w:szCs w:val="28"/>
        </w:rPr>
        <w:t>доходы от возмещения ущерба при 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доходы от возмещения ущерба при 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поселений);</w:t>
      </w:r>
      <w:r w:rsidRPr="00623E07">
        <w:rPr>
          <w:rFonts w:ascii="Times New Roman" w:hAnsi="Times New Roman"/>
          <w:sz w:val="28"/>
          <w:szCs w:val="28"/>
        </w:rPr>
        <w:t xml:space="preserve">       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 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   сумм    в    возмещение    вреда,                                   причиняемого  автомобильным   дорогам   местного значения        транспортными       средствами, осуществляющими перевозки тяжеловесных  и (или) крупногабаритных грузов , зачисляемые  в  бюджеты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года);</w:t>
      </w:r>
      <w:r w:rsidRPr="00623E07">
        <w:rPr>
          <w:rFonts w:ascii="Times New Roman" w:hAnsi="Times New Roman"/>
          <w:sz w:val="28"/>
          <w:szCs w:val="28"/>
        </w:rPr>
        <w:t xml:space="preserve">  </w:t>
      </w:r>
    </w:p>
    <w:p w:rsidR="0060487A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неналоговые доходы бюджетов сельских поселений;</w:t>
      </w:r>
    </w:p>
    <w:p w:rsidR="00D26274" w:rsidRPr="00623E07" w:rsidRDefault="00D26274" w:rsidP="004A21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самообложения граждан, зачисляемые в бюджеты сельских поселений.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)/4,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EB607A" w:rsidRPr="00623E07" w:rsidRDefault="00EB607A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</w:rPr>
        <w:t>о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/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 w:cs="Times New Roman"/>
          <w:sz w:val="28"/>
          <w:szCs w:val="28"/>
        </w:rPr>
        <w:t>) *12,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lastRenderedPageBreak/>
        <w:t> где: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3B100C" w:rsidRPr="00623E07" w:rsidRDefault="003B100C" w:rsidP="00D262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3B100C" w:rsidRPr="00623E07" w:rsidRDefault="003B100C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 xml:space="preserve">                      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 xml:space="preserve"> = (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 w:cs="Times New Roman"/>
          <w:sz w:val="28"/>
          <w:szCs w:val="28"/>
        </w:rPr>
        <w:t xml:space="preserve"> + </w:t>
      </w:r>
      <w:r w:rsidRPr="0062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 w:cs="Times New Roman"/>
          <w:sz w:val="28"/>
          <w:szCs w:val="28"/>
        </w:rPr>
        <w:t>)/3,</w:t>
      </w:r>
    </w:p>
    <w:p w:rsidR="003B100C" w:rsidRPr="00623E07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3B100C" w:rsidRPr="00623E07" w:rsidRDefault="003B100C" w:rsidP="00EB6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EB607A" w:rsidRPr="000F1E6F" w:rsidRDefault="003B100C" w:rsidP="00EB607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07">
        <w:rPr>
          <w:rFonts w:ascii="Times New Roman" w:hAnsi="Times New Roman" w:cs="Times New Roman"/>
          <w:sz w:val="28"/>
          <w:szCs w:val="28"/>
        </w:rPr>
        <w:t>6. Объемы безвозмездных поступлений из областного бюджета прогнозируются в соответствии с объемами, предусмотренными Законом Курской области (проектом Закона Курской области) об областном бюджете и (или) правовыми актами Администрации Курской на соответствующий год.</w:t>
      </w:r>
    </w:p>
    <w:p w:rsidR="003B100C" w:rsidRPr="000F1E6F" w:rsidRDefault="003B100C" w:rsidP="003B10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3E" w:rsidRPr="000F1E6F" w:rsidRDefault="00CC233E">
      <w:pPr>
        <w:rPr>
          <w:rFonts w:ascii="Times New Roman" w:hAnsi="Times New Roman" w:cs="Times New Roman"/>
          <w:sz w:val="28"/>
          <w:szCs w:val="28"/>
        </w:rPr>
      </w:pPr>
    </w:p>
    <w:sectPr w:rsidR="00CC233E" w:rsidRPr="000F1E6F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1C" w:rsidRDefault="00B4571C" w:rsidP="003B100C">
      <w:pPr>
        <w:spacing w:after="0" w:line="240" w:lineRule="auto"/>
      </w:pPr>
      <w:r>
        <w:separator/>
      </w:r>
    </w:p>
  </w:endnote>
  <w:endnote w:type="continuationSeparator" w:id="1">
    <w:p w:rsidR="00B4571C" w:rsidRDefault="00B4571C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1C" w:rsidRDefault="00B4571C" w:rsidP="003B100C">
      <w:pPr>
        <w:spacing w:after="0" w:line="240" w:lineRule="auto"/>
      </w:pPr>
      <w:r>
        <w:separator/>
      </w:r>
    </w:p>
  </w:footnote>
  <w:footnote w:type="continuationSeparator" w:id="1">
    <w:p w:rsidR="00B4571C" w:rsidRDefault="00B4571C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0C"/>
    <w:rsid w:val="000D3272"/>
    <w:rsid w:val="000F095F"/>
    <w:rsid w:val="000F1E6F"/>
    <w:rsid w:val="001A112B"/>
    <w:rsid w:val="00305CBD"/>
    <w:rsid w:val="003B100C"/>
    <w:rsid w:val="003B72E9"/>
    <w:rsid w:val="004A21A3"/>
    <w:rsid w:val="005646D7"/>
    <w:rsid w:val="0060487A"/>
    <w:rsid w:val="00617891"/>
    <w:rsid w:val="00623E07"/>
    <w:rsid w:val="006D1550"/>
    <w:rsid w:val="006E3D8F"/>
    <w:rsid w:val="007C6D07"/>
    <w:rsid w:val="009E2663"/>
    <w:rsid w:val="00AC2285"/>
    <w:rsid w:val="00AD1EB5"/>
    <w:rsid w:val="00B4571C"/>
    <w:rsid w:val="00B51CB3"/>
    <w:rsid w:val="00CC233E"/>
    <w:rsid w:val="00D26274"/>
    <w:rsid w:val="00D82BAB"/>
    <w:rsid w:val="00DB73E9"/>
    <w:rsid w:val="00E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B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00C"/>
  </w:style>
  <w:style w:type="paragraph" w:styleId="a6">
    <w:name w:val="footer"/>
    <w:basedOn w:val="a"/>
    <w:link w:val="a7"/>
    <w:uiPriority w:val="99"/>
    <w:semiHidden/>
    <w:unhideWhenUsed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00C"/>
  </w:style>
  <w:style w:type="character" w:customStyle="1" w:styleId="a8">
    <w:name w:val="Основной текст_"/>
    <w:basedOn w:val="a0"/>
    <w:link w:val="1"/>
    <w:rsid w:val="00305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305C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Buch</cp:lastModifiedBy>
  <cp:revision>7</cp:revision>
  <dcterms:created xsi:type="dcterms:W3CDTF">2016-08-22T11:55:00Z</dcterms:created>
  <dcterms:modified xsi:type="dcterms:W3CDTF">2016-08-25T06:55:00Z</dcterms:modified>
</cp:coreProperties>
</file>