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24656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D1CA0" w:rsidRPr="00824656" w:rsidRDefault="009D1CA0" w:rsidP="00824656">
      <w:pPr>
        <w:pStyle w:val="Heading1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824656">
        <w:rPr>
          <w:rFonts w:ascii="Arial" w:hAnsi="Arial" w:cs="Arial"/>
          <w:sz w:val="32"/>
          <w:szCs w:val="32"/>
        </w:rPr>
        <w:t>АДМИНИСТРАЦИЯ ГОРОДНОВСКОГО СЕЛЬСОВЕТА</w:t>
      </w:r>
    </w:p>
    <w:p w:rsidR="009D1CA0" w:rsidRPr="00824656" w:rsidRDefault="009D1CA0" w:rsidP="00824656">
      <w:pPr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24656">
        <w:rPr>
          <w:rFonts w:ascii="Arial" w:hAnsi="Arial" w:cs="Arial"/>
          <w:b/>
          <w:bCs/>
          <w:sz w:val="32"/>
          <w:szCs w:val="32"/>
        </w:rPr>
        <w:t>ЖЕЛЕЗНОГОРСКОГО РАЙОНА  КУРСКОЙ ОБЛАСТИ</w:t>
      </w:r>
    </w:p>
    <w:p w:rsidR="009D1CA0" w:rsidRPr="00824656" w:rsidRDefault="009D1CA0" w:rsidP="0082465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24656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824656">
        <w:rPr>
          <w:rFonts w:ascii="Arial" w:hAnsi="Arial" w:cs="Arial"/>
          <w:sz w:val="32"/>
          <w:szCs w:val="32"/>
        </w:rPr>
        <w:t>22 декабря 2017 г. №87</w:t>
      </w:r>
    </w:p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24656">
        <w:rPr>
          <w:rFonts w:ascii="Arial" w:hAnsi="Arial" w:cs="Arial"/>
          <w:b/>
          <w:bCs/>
          <w:sz w:val="32"/>
          <w:szCs w:val="32"/>
        </w:rPr>
        <w:t>Об утверждении Положения о порядке взаимодействия администрации Городновского сельсовета Железногорского района Курской области</w:t>
      </w:r>
    </w:p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24656">
        <w:rPr>
          <w:rFonts w:ascii="Arial" w:hAnsi="Arial" w:cs="Arial"/>
          <w:b/>
          <w:bCs/>
          <w:sz w:val="32"/>
          <w:szCs w:val="32"/>
        </w:rPr>
        <w:t>с Отделением  УФМС России по Курской области в Железногорском районе, направленном на противодействие нелегальной миграции</w:t>
      </w:r>
    </w:p>
    <w:p w:rsidR="009D1CA0" w:rsidRPr="00824656" w:rsidRDefault="009D1CA0" w:rsidP="008246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24656">
        <w:rPr>
          <w:rFonts w:ascii="Arial" w:hAnsi="Arial" w:cs="Arial"/>
          <w:b/>
          <w:bCs/>
          <w:sz w:val="32"/>
          <w:szCs w:val="32"/>
        </w:rPr>
        <w:t>населения</w:t>
      </w:r>
    </w:p>
    <w:p w:rsidR="009D1CA0" w:rsidRPr="00824656" w:rsidRDefault="009D1CA0" w:rsidP="00C44E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CA0" w:rsidRPr="00824656" w:rsidRDefault="009D1CA0" w:rsidP="00C315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В целях реализации на территории Городновского сельсовета Железногорского района государственной политики в области профилактики терроризма и экстремизма, руководствуясь пунктом 7.1 части 1 статьи 14 Федерального закона от 06.10.2003 г. № 131-ФЗ «Об общих принципах организации местного самоуправления в Российской Федерации», частью 3 статьи 5 Федерального закона от 06.03.2006 г. № 35-ФЗ «О противодействии терроризму», статьями 4 и 5 Федерального закона от 25.07.2002 г. № 114-ФЗ «О противодействии экстремисткой деятельности», Администрация Городновского сельсовета Железногорского района</w:t>
      </w:r>
    </w:p>
    <w:p w:rsidR="009D1CA0" w:rsidRPr="00824656" w:rsidRDefault="009D1CA0" w:rsidP="00C315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D1CA0" w:rsidRPr="00824656" w:rsidRDefault="009D1CA0" w:rsidP="009B6AA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ПОСТАНОВЛЯЕТ:</w:t>
      </w:r>
    </w:p>
    <w:p w:rsidR="009D1CA0" w:rsidRPr="00824656" w:rsidRDefault="009D1CA0" w:rsidP="00C315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D1CA0" w:rsidRPr="00824656" w:rsidRDefault="009D1CA0" w:rsidP="009B6A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 Утвердить прилагаемое Положение о порядке взаимодействия администрации Городновского сельсовета Железногорского района Курской области с Отделением  УФМС России по Курской области в Железногорском районе по вопросам противодействия нелегальной миграции на территории Городновского сельсовета.</w:t>
      </w:r>
    </w:p>
    <w:p w:rsidR="009D1CA0" w:rsidRPr="00824656" w:rsidRDefault="009D1CA0" w:rsidP="00C315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2. Разместить  настоящее постановление на</w:t>
      </w:r>
      <w:r w:rsidRPr="00824656">
        <w:rPr>
          <w:rFonts w:ascii="Arial" w:hAnsi="Arial" w:cs="Arial"/>
        </w:rPr>
        <w:t xml:space="preserve">  официальном сайте Администрации Городновского сельсовета Железногорского  района Курской области    в сети «Интернет</w:t>
      </w:r>
      <w:r w:rsidRPr="00824656">
        <w:rPr>
          <w:rFonts w:ascii="Arial" w:hAnsi="Arial" w:cs="Arial"/>
          <w:b/>
          <w:bCs/>
        </w:rPr>
        <w:t>».</w:t>
      </w:r>
    </w:p>
    <w:p w:rsidR="009D1CA0" w:rsidRPr="00824656" w:rsidRDefault="009D1CA0" w:rsidP="009B6A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3. Контроль за исполнением постановления оставляю за собой.</w:t>
      </w:r>
    </w:p>
    <w:p w:rsidR="009D1CA0" w:rsidRPr="00824656" w:rsidRDefault="009D1CA0" w:rsidP="00C315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4. Постановление вступает в силу с момента подписания.</w:t>
      </w:r>
    </w:p>
    <w:p w:rsidR="009D1CA0" w:rsidRPr="00824656" w:rsidRDefault="009D1CA0" w:rsidP="00C315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D1CA0" w:rsidRPr="00824656" w:rsidRDefault="009D1CA0" w:rsidP="00221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CA0" w:rsidRPr="00824656" w:rsidRDefault="009D1CA0" w:rsidP="00221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CA0" w:rsidRPr="00824656" w:rsidRDefault="009D1CA0" w:rsidP="00221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 xml:space="preserve">Глава Городновского сельсовета         </w:t>
      </w:r>
    </w:p>
    <w:p w:rsidR="009D1CA0" w:rsidRPr="00824656" w:rsidRDefault="009D1CA0" w:rsidP="009B6A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А.Н. Троянов</w:t>
      </w:r>
    </w:p>
    <w:p w:rsidR="009D1CA0" w:rsidRPr="00824656" w:rsidRDefault="009D1CA0" w:rsidP="00221C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1CA0" w:rsidRPr="00824656" w:rsidRDefault="009D1CA0" w:rsidP="00221C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 xml:space="preserve">Приложение № 1 </w:t>
      </w:r>
    </w:p>
    <w:p w:rsidR="009D1CA0" w:rsidRPr="00824656" w:rsidRDefault="009D1CA0" w:rsidP="00221C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к постановлению</w:t>
      </w:r>
    </w:p>
    <w:p w:rsidR="009D1CA0" w:rsidRPr="00824656" w:rsidRDefault="009D1CA0" w:rsidP="00221C63">
      <w:pPr>
        <w:spacing w:after="0" w:line="240" w:lineRule="auto"/>
        <w:jc w:val="right"/>
        <w:rPr>
          <w:rFonts w:ascii="Arial" w:hAnsi="Arial" w:cs="Arial"/>
        </w:rPr>
      </w:pPr>
      <w:r w:rsidRPr="00824656">
        <w:rPr>
          <w:rFonts w:ascii="Arial" w:hAnsi="Arial" w:cs="Arial"/>
          <w:sz w:val="24"/>
          <w:szCs w:val="24"/>
        </w:rPr>
        <w:t xml:space="preserve">Администрации </w:t>
      </w:r>
      <w:r w:rsidRPr="00824656">
        <w:rPr>
          <w:rFonts w:ascii="Arial" w:hAnsi="Arial" w:cs="Arial"/>
        </w:rPr>
        <w:t>Городновского сельсовета</w:t>
      </w:r>
    </w:p>
    <w:p w:rsidR="009D1CA0" w:rsidRPr="00824656" w:rsidRDefault="009D1CA0" w:rsidP="00221C63">
      <w:pPr>
        <w:spacing w:after="0" w:line="240" w:lineRule="auto"/>
        <w:jc w:val="right"/>
        <w:rPr>
          <w:rFonts w:ascii="Arial" w:hAnsi="Arial" w:cs="Arial"/>
        </w:rPr>
      </w:pPr>
      <w:r w:rsidRPr="00824656">
        <w:rPr>
          <w:rFonts w:ascii="Arial" w:hAnsi="Arial" w:cs="Arial"/>
        </w:rPr>
        <w:t xml:space="preserve">Железногорского района </w:t>
      </w:r>
    </w:p>
    <w:p w:rsidR="009D1CA0" w:rsidRPr="00824656" w:rsidRDefault="009D1CA0" w:rsidP="00221C63">
      <w:pPr>
        <w:spacing w:after="0" w:line="240" w:lineRule="auto"/>
        <w:jc w:val="right"/>
        <w:rPr>
          <w:rFonts w:ascii="Arial" w:hAnsi="Arial" w:cs="Arial"/>
        </w:rPr>
      </w:pPr>
      <w:r w:rsidRPr="00824656">
        <w:rPr>
          <w:rFonts w:ascii="Arial" w:hAnsi="Arial" w:cs="Arial"/>
        </w:rPr>
        <w:t xml:space="preserve">от 22.12.2017 г. №87 </w:t>
      </w:r>
    </w:p>
    <w:p w:rsidR="009D1CA0" w:rsidRPr="00824656" w:rsidRDefault="009D1CA0" w:rsidP="00221C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CA0" w:rsidRPr="00824656" w:rsidRDefault="009D1CA0" w:rsidP="00221C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CA0" w:rsidRPr="00824656" w:rsidRDefault="009D1CA0" w:rsidP="00221C6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24656">
        <w:rPr>
          <w:rFonts w:ascii="Arial" w:hAnsi="Arial" w:cs="Arial"/>
          <w:b/>
          <w:bCs/>
          <w:sz w:val="28"/>
          <w:szCs w:val="28"/>
        </w:rPr>
        <w:t>ПОЛОЖЕНИЕ</w:t>
      </w:r>
    </w:p>
    <w:p w:rsidR="009D1CA0" w:rsidRPr="00824656" w:rsidRDefault="009D1CA0" w:rsidP="00221C6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24656">
        <w:rPr>
          <w:rFonts w:ascii="Arial" w:hAnsi="Arial" w:cs="Arial"/>
          <w:b/>
          <w:bCs/>
          <w:sz w:val="28"/>
          <w:szCs w:val="28"/>
        </w:rPr>
        <w:t>о порядке взаимодействия администрации Городновского сельсовета Железногорского района Курской области с Отделением  УФМС России по Курской области в Железногорском районе по вопросам противодействия нелегальной миграции на территории Городновского сельсовета</w:t>
      </w:r>
    </w:p>
    <w:p w:rsidR="009D1CA0" w:rsidRPr="00824656" w:rsidRDefault="009D1CA0" w:rsidP="00221C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Настоящее Положение разработано 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 </w:t>
      </w:r>
      <w:hyperlink r:id="rId5" w:tgtFrame="_blank" w:history="1">
        <w:r w:rsidRPr="00824656">
          <w:rPr>
            <w:rFonts w:ascii="Arial" w:hAnsi="Arial" w:cs="Arial"/>
            <w:color w:val="0000FF"/>
            <w:sz w:val="24"/>
            <w:szCs w:val="24"/>
            <w:u w:val="single"/>
          </w:rPr>
          <w:t>законом</w:t>
        </w:r>
      </w:hyperlink>
      <w:r w:rsidRPr="00824656">
        <w:rPr>
          <w:rFonts w:ascii="Arial" w:hAnsi="Arial" w:cs="Arial"/>
          <w:sz w:val="24"/>
          <w:szCs w:val="24"/>
        </w:rPr>
        <w:t> от 06.03.2006 № 35-ФЗ "О противодействии терроризму", Федеральным </w:t>
      </w:r>
      <w:hyperlink r:id="rId6" w:tgtFrame="_blank" w:history="1">
        <w:r w:rsidRPr="00824656">
          <w:rPr>
            <w:rFonts w:ascii="Arial" w:hAnsi="Arial" w:cs="Arial"/>
            <w:color w:val="0000FF"/>
            <w:sz w:val="24"/>
            <w:szCs w:val="24"/>
            <w:u w:val="single"/>
          </w:rPr>
          <w:t>законом</w:t>
        </w:r>
      </w:hyperlink>
      <w:r w:rsidRPr="00824656">
        <w:rPr>
          <w:rFonts w:ascii="Arial" w:hAnsi="Arial" w:cs="Arial"/>
          <w:sz w:val="24"/>
          <w:szCs w:val="24"/>
        </w:rPr>
        <w:t> от 25.07.2002 № 114-ФЗ "О противодействии экстремистской деятельности", Уставом муниципального образования «Городновский сельсовет», и регулирует отношения, возникающие в процессе противодействия террористической и экстремистской деятельности, нелегальной миграции на территории Городновского сельсовета,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поселения.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Основными задачами настоящего Положения является создание: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 механизма взаимодействия администрации Городновского сельсовета с органами Федеральной миграционной службы по вопросам предупреждения нелегальной миграции;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2.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условий по обеспечению защиты населения, особо важных объектов, объектов жизнеобеспечения и массового пребывания людей, расположенных на территории Городновского сельсовета, от экстремистской угрозы;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3.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плана мероприятий по профилактике, предупреждению, выявлению и пресечению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 поселения;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4.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реализация эффективных социально - культурных технологий распространения норм толерантного поведения и противодействия различным видам экстремизма и конфликтов;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5.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 анализ информации об эффективности принимаемых мер антиэкстремистской направленности;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6.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расширение межведомственного сотрудничества по рассматриваемому вопросу.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D1CA0" w:rsidRPr="00824656" w:rsidRDefault="009D1CA0" w:rsidP="002930C2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24656">
        <w:rPr>
          <w:rFonts w:ascii="Arial" w:hAnsi="Arial" w:cs="Arial"/>
          <w:b/>
          <w:bCs/>
          <w:sz w:val="26"/>
          <w:szCs w:val="26"/>
        </w:rPr>
        <w:t>Общие положения</w:t>
      </w:r>
    </w:p>
    <w:p w:rsidR="009D1CA0" w:rsidRPr="00824656" w:rsidRDefault="009D1CA0" w:rsidP="002930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Настоящее Положение регламентирует порядок и основания проведения мероприятий согласно приложению 1 по приоритетным направлениям в сфере противодействия нелегальной миграции.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1.1. Организационные, технические, правовые, информационные и иные меры противодействия нелегальной миграции.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нелегальной миграции, укреплению межнационального и межконфессионального согласия, толерантности.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Предлагается: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реализовать указания Межведомственной комиссии по противодействию терроризму и экстремизму в Российской Федерации;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установить порядок взаимодействия территориальных органов федеральных органов исполнительной власти, муниципальных общественных организаций и учреждений в сфере предупреждения экстремистских угроз;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Планируется внедрить в практику: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систему информирования населения через СМИ и другие источники о принимаемых мерах антиэкстремистской направленности;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комплекс мероприятий по внедрению норм толерантности у подрастающего поколения;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проведение мероприятий по выявлению на территории поселения нелегальных мигрантов, сообщению полученной информации в соответствующие территориальные органы исполнительной власти и содействие пресечению нелегальной миграции на территории поселения.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1.2. Профилактика нелегальной миграции.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Профилактика терроризма и экстремизма осуществляется по трем основным направлениям: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организация и осуществление на системной основе противодействия идеологии экстремизма и межнациональных (межэтнических) конфликтов;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внедрение идеологии межконфессиональной и межэтнической толерантности, особенно в молодежной среде;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помощь в социальной и культурной адаптации мигрантов, прибывших в установленном законом порядке на территорию сельского поселения.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Предполагается: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Проводить ежеквартально разъяснительную работу среди населения и руководителей учебных, дошкольных и лечебных учреждений по вопросам антиэкстимистской защиты, укреплению толерантности и согласия;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осуществить комплекс мероприятий, направленных на стабилизацию миграционных процессов на территории поселения и на установление действенного контроля за привлечением иностранной рабочей силы посредством информационного взаимодействия с территориальными подразделениями Федеральной миграционной службы;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В связи с этим планируется внедрить в практику: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Систему информационного взаимодействия с территориальными органами Федеральной миграционной службы по вопросам нелегальной миграции и привлечением иностранной рабочей силы на территории поселения путем направления запросов и предоставления по ним исчерпывающих ответов.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Предусматривается: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способствовать формированию и поддержке воспитательной работы среди населения по повышению бдительности;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1.3. Содействие органам, осуществляющим борьбу с терроризмом и экстремизмом.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Борьба с терроризмом и экстремизмом -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по: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- выявлению, предупреждению и пресечению террористической и экстремистской деятельности;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- раскрытию и расследованию преступлений террористического и экстремистского характера.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Основными задачами этого направления деятельности является внедрение в практику: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участия граждан в проводимых профилактических мероприятиях антиэкстремистской направленности;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своевременного информирования правоохранительных и других органов о фактах и лицах, представляющих оперативный интерес, а также лицах, незаконно находящихся на территории поселения.</w:t>
      </w:r>
    </w:p>
    <w:p w:rsidR="009D1CA0" w:rsidRPr="00824656" w:rsidRDefault="009D1CA0" w:rsidP="00C44E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CA0" w:rsidRPr="00824656" w:rsidRDefault="009D1CA0" w:rsidP="006646D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24656">
        <w:rPr>
          <w:rFonts w:ascii="Arial" w:hAnsi="Arial" w:cs="Arial"/>
          <w:b/>
          <w:bCs/>
          <w:sz w:val="26"/>
          <w:szCs w:val="26"/>
        </w:rPr>
        <w:t>1.</w:t>
      </w:r>
      <w:r w:rsidRPr="00824656">
        <w:rPr>
          <w:rFonts w:ascii="Arial" w:eastAsia="Arial Unicode MS" w:hAnsi="Arial Unicode MS" w:cs="Arial Unicode MS" w:hint="eastAsia"/>
          <w:b/>
          <w:bCs/>
          <w:sz w:val="26"/>
          <w:szCs w:val="26"/>
        </w:rPr>
        <w:t>​</w:t>
      </w:r>
      <w:r w:rsidRPr="00824656">
        <w:rPr>
          <w:rFonts w:ascii="Arial" w:hAnsi="Arial" w:cs="Arial"/>
          <w:b/>
          <w:bCs/>
          <w:sz w:val="26"/>
          <w:szCs w:val="26"/>
        </w:rPr>
        <w:t> Организация взаимодействия администрации Городновского сельсовета с органами исполнительной власти по вопросам предупреждения и профилактики терроризма и экстремизма, нелегальной миграции</w:t>
      </w:r>
    </w:p>
    <w:p w:rsidR="009D1CA0" w:rsidRPr="00824656" w:rsidRDefault="009D1CA0" w:rsidP="006646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1.1.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Взаимодействие администрации Городновского сельсовета с территориальными органами Федеральной миграционной службы по вопрос выявления, пресечения и предупреждения нелегальной миграции и экстремистской деятельности заключается в следующих действиях: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1.1.1.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Сообщение администрацией сельсовета в территориальные органы Федеральной миграционной службы о фактах прибытия или проживания на территории поселения иностранных граждан, у которых отсутствует какое-либо разрешение на пребывание на территории Российской Федерации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 миграционного законодательства Российской Федерации физическими, юридическими и иными лицами при привлечении иностранной рабочей силы;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1.1.2.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Запрос в территориальные органы Федеральной миграционной службы информации о прибытии и регистрационном учете иностранных граждан на территории сельского поселения и прилегающей территории для осуществления мер по социально-культурной адаптации, профилактике межнациональных конфликтов и экстремистской деятельности как со стороны мигрантов, так и со стороны местных жителей;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1.2.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Взаимодействие администрации Городновского сельсовета с правоохранительными органами по вопрос выявления, пресечения и предупреждения террористической и экстремистской деятельности заключается в следующих действиях: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1.2.1.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устоев, национальностей, конфессий, этнических групп;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1.3.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1.3.1.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Организация совместно с полномочными исполнительными органами государственной власти встреч и профилактических бесед с населением поселения,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групп.</w:t>
      </w:r>
    </w:p>
    <w:p w:rsidR="009D1CA0" w:rsidRPr="00824656" w:rsidRDefault="009D1CA0" w:rsidP="00C44E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CA0" w:rsidRPr="00824656" w:rsidRDefault="009D1CA0" w:rsidP="006646D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24656">
        <w:rPr>
          <w:rFonts w:ascii="Arial" w:hAnsi="Arial" w:cs="Arial"/>
          <w:b/>
          <w:bCs/>
          <w:sz w:val="26"/>
          <w:szCs w:val="26"/>
        </w:rPr>
        <w:t>2.</w:t>
      </w:r>
      <w:r w:rsidRPr="00824656">
        <w:rPr>
          <w:rFonts w:ascii="Arial" w:eastAsia="Arial Unicode MS" w:hAnsi="Arial Unicode MS" w:cs="Arial Unicode MS" w:hint="eastAsia"/>
          <w:b/>
          <w:bCs/>
          <w:sz w:val="26"/>
          <w:szCs w:val="26"/>
        </w:rPr>
        <w:t>​</w:t>
      </w:r>
      <w:r w:rsidRPr="00824656">
        <w:rPr>
          <w:rFonts w:ascii="Arial" w:hAnsi="Arial" w:cs="Arial"/>
          <w:b/>
          <w:bCs/>
          <w:sz w:val="26"/>
          <w:szCs w:val="26"/>
        </w:rPr>
        <w:t> Организация проведения профилактических мероприятий среди местного населения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2.1.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поселения лиц положительного или толерантного отношения к представителям различных верований, религиозных взглядов, традиционных устоев, национальностей, конфессий, этнических групп, в том числе профилактические, воспитательные и пропагандистские меры;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2.2.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К воспитательным мерам по предупреждению террористической и экстремистской деятельности является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Данная работа осуществляется совместно с педагогическим составом образовательного учреждения по просьбе администрации сельского поселения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любых конфессий, верований, религий, национальностей, этнических групп путем информирования о сущности разных верований, религий, национальных особенностей отдельных групп и других вопросов, а так же об ответственности за разжигание межнациональной, межконфессиональной и межэтнической вражды.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2.3.</w:t>
      </w:r>
      <w:r w:rsidRPr="00824656">
        <w:rPr>
          <w:rFonts w:ascii="Arial" w:eastAsia="Arial Unicode MS" w:hAnsi="Arial Unicode MS" w:cs="Arial Unicode MS" w:hint="eastAsia"/>
          <w:sz w:val="24"/>
          <w:szCs w:val="24"/>
        </w:rPr>
        <w:t>​</w:t>
      </w:r>
      <w:r w:rsidRPr="00824656">
        <w:rPr>
          <w:rFonts w:ascii="Arial" w:hAnsi="Arial" w:cs="Arial"/>
          <w:sz w:val="24"/>
          <w:szCs w:val="24"/>
        </w:rPr>
        <w:t> 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любых конфессий, верований, религий, национальностей, этнических групп, а так же об ответственности за разжигание межнациональной, межконфессиональной и межэтнической вражды.</w:t>
      </w:r>
    </w:p>
    <w:p w:rsidR="009D1CA0" w:rsidRPr="00824656" w:rsidRDefault="009D1CA0" w:rsidP="00C44E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CA0" w:rsidRPr="00824656" w:rsidRDefault="009D1CA0" w:rsidP="006646D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24656">
        <w:rPr>
          <w:rFonts w:ascii="Arial" w:hAnsi="Arial" w:cs="Arial"/>
          <w:b/>
          <w:bCs/>
          <w:sz w:val="26"/>
          <w:szCs w:val="26"/>
        </w:rPr>
        <w:t>3.</w:t>
      </w:r>
      <w:r w:rsidRPr="00824656">
        <w:rPr>
          <w:rFonts w:ascii="Arial" w:eastAsia="Arial Unicode MS" w:hAnsi="Arial Unicode MS" w:cs="Arial Unicode MS" w:hint="eastAsia"/>
          <w:b/>
          <w:bCs/>
          <w:sz w:val="26"/>
          <w:szCs w:val="26"/>
        </w:rPr>
        <w:t>​</w:t>
      </w:r>
      <w:r w:rsidRPr="00824656">
        <w:rPr>
          <w:rFonts w:ascii="Arial" w:hAnsi="Arial" w:cs="Arial"/>
          <w:b/>
          <w:bCs/>
          <w:sz w:val="26"/>
          <w:szCs w:val="26"/>
        </w:rPr>
        <w:t> Реализация Положения и контроль за его исполнением</w:t>
      </w:r>
    </w:p>
    <w:p w:rsidR="009D1CA0" w:rsidRPr="00824656" w:rsidRDefault="009D1CA0" w:rsidP="006646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Общий контроль за выполнением настоящего положения осуществляет Глава Городновского сельсовета, Собрание депутатов Городновского сельсовета, которые уточняют нормы Положения, механизм реализации и комплекс мер.</w:t>
      </w:r>
    </w:p>
    <w:p w:rsidR="009D1CA0" w:rsidRPr="00824656" w:rsidRDefault="009D1CA0" w:rsidP="00C44E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CA0" w:rsidRPr="00824656" w:rsidRDefault="009D1CA0" w:rsidP="006646D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24656">
        <w:rPr>
          <w:rFonts w:ascii="Arial" w:hAnsi="Arial" w:cs="Arial"/>
          <w:b/>
          <w:bCs/>
          <w:sz w:val="26"/>
          <w:szCs w:val="26"/>
        </w:rPr>
        <w:t>4.Оценка эффективности последствий реализации Положения</w:t>
      </w:r>
    </w:p>
    <w:p w:rsidR="009D1CA0" w:rsidRPr="00824656" w:rsidRDefault="009D1CA0" w:rsidP="006646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Предполагается, что реализация Положения будет способствовать: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повышению организованности и бдительности населения в области противодействия терроризму и экстремизму, нелегальной миграции;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улучшению социальной защищенности общества и толерантности населения;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стабилизации миграционных потоков на территории сельсовета, муниципального района, области и государства в целом;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предупреждению появления и выявлению лиц, нелегально пребывающих на территории сельсовета и Российской Федерации в целом;</w:t>
      </w:r>
    </w:p>
    <w:p w:rsidR="009D1CA0" w:rsidRPr="00824656" w:rsidRDefault="009D1CA0" w:rsidP="006646D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совершенствованию тактики и методики предупреждения, выявления и пресечения возможной террористической и экстремистской деятельности.</w:t>
      </w:r>
    </w:p>
    <w:p w:rsidR="009D1CA0" w:rsidRPr="00ED68B1" w:rsidRDefault="009D1CA0" w:rsidP="00ED68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9D1CA0" w:rsidRPr="00ED68B1" w:rsidSect="0082465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8B1"/>
    <w:rsid w:val="000A6D4A"/>
    <w:rsid w:val="00135353"/>
    <w:rsid w:val="00221C63"/>
    <w:rsid w:val="0022408B"/>
    <w:rsid w:val="002930C2"/>
    <w:rsid w:val="003041EF"/>
    <w:rsid w:val="00367EEE"/>
    <w:rsid w:val="003C122A"/>
    <w:rsid w:val="004F48BC"/>
    <w:rsid w:val="00502B44"/>
    <w:rsid w:val="005814B1"/>
    <w:rsid w:val="00625DE9"/>
    <w:rsid w:val="006646DC"/>
    <w:rsid w:val="006D1F86"/>
    <w:rsid w:val="006D675B"/>
    <w:rsid w:val="006E5E62"/>
    <w:rsid w:val="007B367C"/>
    <w:rsid w:val="00824656"/>
    <w:rsid w:val="0083431D"/>
    <w:rsid w:val="0087409E"/>
    <w:rsid w:val="008B5017"/>
    <w:rsid w:val="008C00DA"/>
    <w:rsid w:val="008C52A4"/>
    <w:rsid w:val="008C5C05"/>
    <w:rsid w:val="00926E32"/>
    <w:rsid w:val="009B6AA1"/>
    <w:rsid w:val="009C05F2"/>
    <w:rsid w:val="009D1CA0"/>
    <w:rsid w:val="00A16824"/>
    <w:rsid w:val="00A31C75"/>
    <w:rsid w:val="00A65904"/>
    <w:rsid w:val="00AB6D95"/>
    <w:rsid w:val="00AE5F1D"/>
    <w:rsid w:val="00C315B8"/>
    <w:rsid w:val="00C44E1C"/>
    <w:rsid w:val="00DB6F43"/>
    <w:rsid w:val="00E46932"/>
    <w:rsid w:val="00E80B53"/>
    <w:rsid w:val="00E87852"/>
    <w:rsid w:val="00ED68B1"/>
    <w:rsid w:val="00FF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5F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4E1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4E1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p3">
    <w:name w:val="p3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ED68B1"/>
  </w:style>
  <w:style w:type="paragraph" w:customStyle="1" w:styleId="p2">
    <w:name w:val="p2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9">
    <w:name w:val="p9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0">
    <w:name w:val="p10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2">
    <w:name w:val="p12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3">
    <w:name w:val="p13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2">
    <w:name w:val="s2"/>
    <w:basedOn w:val="DefaultParagraphFont"/>
    <w:uiPriority w:val="99"/>
    <w:rsid w:val="00ED68B1"/>
  </w:style>
  <w:style w:type="character" w:customStyle="1" w:styleId="s3">
    <w:name w:val="s3"/>
    <w:basedOn w:val="DefaultParagraphFont"/>
    <w:uiPriority w:val="99"/>
    <w:rsid w:val="00ED68B1"/>
  </w:style>
  <w:style w:type="paragraph" w:customStyle="1" w:styleId="p15">
    <w:name w:val="p15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4">
    <w:name w:val="s4"/>
    <w:basedOn w:val="DefaultParagraphFont"/>
    <w:uiPriority w:val="99"/>
    <w:rsid w:val="00ED68B1"/>
  </w:style>
  <w:style w:type="character" w:customStyle="1" w:styleId="s5">
    <w:name w:val="s5"/>
    <w:basedOn w:val="DefaultParagraphFont"/>
    <w:uiPriority w:val="99"/>
    <w:rsid w:val="00ED68B1"/>
  </w:style>
  <w:style w:type="paragraph" w:customStyle="1" w:styleId="p16">
    <w:name w:val="p16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6">
    <w:name w:val="s6"/>
    <w:basedOn w:val="DefaultParagraphFont"/>
    <w:uiPriority w:val="99"/>
    <w:rsid w:val="00ED68B1"/>
  </w:style>
  <w:style w:type="paragraph" w:customStyle="1" w:styleId="p18">
    <w:name w:val="p18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19">
    <w:name w:val="p19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0">
    <w:name w:val="p20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1">
    <w:name w:val="p21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2">
    <w:name w:val="p22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23">
    <w:name w:val="p23"/>
    <w:basedOn w:val="Normal"/>
    <w:uiPriority w:val="99"/>
    <w:rsid w:val="00ED68B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315B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yandex.ru/redir/dv/*data=url%3Dhttp%253A%252F%252Fwww.bestpravo.ru%252Ffederalnoje%252Fxg-dokumenty%252Fh6n.htm%26ts%3D1461650798%26uid%3D9488232991421611840&amp;sign=a947111d122b7aab9166a83a7c5decfa&amp;keyno=1" TargetMode="External"/><Relationship Id="rId5" Type="http://schemas.openxmlformats.org/officeDocument/2006/relationships/hyperlink" Target="http://clck.yandex.ru/redir/dv/*data=url%3Dhttp%253A%252F%252Fwww.bestpravo.ru%252Ffederalnoje%252Fea-instrukcii%252Fz2p.htm%26ts%3D1461650798%26uid%3D9488232991421611840&amp;sign=30b79657ccf0dda95909e79528c92eb0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6</Pages>
  <Words>2080</Words>
  <Characters>11858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admbol17</dc:creator>
  <cp:keywords/>
  <dc:description/>
  <cp:lastModifiedBy>1</cp:lastModifiedBy>
  <cp:revision>14</cp:revision>
  <cp:lastPrinted>2018-01-09T08:54:00Z</cp:lastPrinted>
  <dcterms:created xsi:type="dcterms:W3CDTF">2016-04-26T06:10:00Z</dcterms:created>
  <dcterms:modified xsi:type="dcterms:W3CDTF">2018-01-09T08:56:00Z</dcterms:modified>
</cp:coreProperties>
</file>