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D8" w:rsidRPr="00EB65D8" w:rsidRDefault="00EB65D8" w:rsidP="00EB6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5D8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ФЕДЕРАЦИЯ</w:t>
      </w:r>
    </w:p>
    <w:p w:rsidR="00EB65D8" w:rsidRPr="00EB65D8" w:rsidRDefault="00EB65D8" w:rsidP="00EB6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5D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ГОРОДНОВСКОГО СЕЛЬСОВЕТА</w:t>
      </w:r>
    </w:p>
    <w:p w:rsidR="00EB65D8" w:rsidRDefault="00EB65D8" w:rsidP="00324AA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65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Железногорского района </w:t>
      </w:r>
    </w:p>
    <w:p w:rsidR="00324AA1" w:rsidRPr="00324AA1" w:rsidRDefault="00324AA1" w:rsidP="00324AA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B65D8" w:rsidRPr="00EB65D8" w:rsidRDefault="00EB65D8" w:rsidP="00EB65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5D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043E9" w:rsidRDefault="0034145A" w:rsidP="003370E1">
      <w:pPr>
        <w:widowControl w:val="0"/>
        <w:spacing w:before="4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B93982" w:rsidRPr="00B939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953">
        <w:rPr>
          <w:rFonts w:ascii="Times New Roman" w:hAnsi="Times New Roman" w:cs="Times New Roman"/>
          <w:sz w:val="24"/>
          <w:szCs w:val="24"/>
          <w:lang w:eastAsia="ru-RU"/>
        </w:rPr>
        <w:t>июля</w:t>
      </w:r>
      <w:r w:rsidR="005C674E">
        <w:rPr>
          <w:rFonts w:ascii="Times New Roman" w:hAnsi="Times New Roman" w:cs="Times New Roman"/>
          <w:sz w:val="24"/>
          <w:szCs w:val="24"/>
          <w:lang w:eastAsia="ru-RU"/>
        </w:rPr>
        <w:t xml:space="preserve"> 2024</w:t>
      </w:r>
      <w:r w:rsidR="003370E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№55</w:t>
      </w:r>
    </w:p>
    <w:p w:rsidR="0034145A" w:rsidRPr="00B93982" w:rsidRDefault="003370E1" w:rsidP="003370E1">
      <w:pPr>
        <w:widowControl w:val="0"/>
        <w:spacing w:before="4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 Городное</w:t>
      </w:r>
    </w:p>
    <w:p w:rsidR="00B93982" w:rsidRPr="00B93982" w:rsidRDefault="00B93982" w:rsidP="00EB723D">
      <w:pPr>
        <w:widowControl w:val="0"/>
        <w:spacing w:before="40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45A" w:rsidRPr="0034145A" w:rsidRDefault="0034145A" w:rsidP="0034145A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5A">
        <w:rPr>
          <w:rFonts w:ascii="Times New Roman" w:hAnsi="Times New Roman" w:cs="Times New Roman"/>
          <w:b/>
          <w:sz w:val="24"/>
          <w:szCs w:val="24"/>
        </w:rPr>
        <w:t>Об утверждении извещения о проведении</w:t>
      </w:r>
    </w:p>
    <w:p w:rsidR="0034145A" w:rsidRPr="0034145A" w:rsidRDefault="0034145A" w:rsidP="0034145A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5A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</w:p>
    <w:p w:rsidR="00B65446" w:rsidRPr="00B93982" w:rsidRDefault="00B65446" w:rsidP="0034145A">
      <w:pPr>
        <w:suppressAutoHyphens/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43E9" w:rsidRPr="00B93982" w:rsidRDefault="0034145A" w:rsidP="00B93982">
      <w:pPr>
        <w:widowControl w:val="0"/>
        <w:spacing w:before="40"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5A">
        <w:rPr>
          <w:rFonts w:ascii="Times New Roman" w:hAnsi="Times New Roman" w:cs="Times New Roman"/>
          <w:sz w:val="24"/>
          <w:szCs w:val="24"/>
          <w:lang w:eastAsia="ru-RU"/>
        </w:rPr>
        <w:t>В целях организации и проведения электронного аукциона на текущий ремо</w:t>
      </w:r>
      <w:r w:rsidR="003370E1">
        <w:rPr>
          <w:rFonts w:ascii="Times New Roman" w:hAnsi="Times New Roman" w:cs="Times New Roman"/>
          <w:sz w:val="24"/>
          <w:szCs w:val="24"/>
          <w:lang w:eastAsia="ru-RU"/>
        </w:rPr>
        <w:t>нт автомобильных дорог по адресам</w:t>
      </w:r>
      <w:r w:rsidRPr="0034145A">
        <w:rPr>
          <w:rFonts w:ascii="Times New Roman" w:hAnsi="Times New Roman" w:cs="Times New Roman"/>
          <w:sz w:val="24"/>
          <w:szCs w:val="24"/>
          <w:lang w:eastAsia="ru-RU"/>
        </w:rPr>
        <w:t xml:space="preserve">: д. Городное, ул. Тишимля, д. Копенки, </w:t>
      </w:r>
      <w:r w:rsidR="003370E1" w:rsidRPr="0034145A">
        <w:rPr>
          <w:rFonts w:ascii="Times New Roman" w:hAnsi="Times New Roman" w:cs="Times New Roman"/>
          <w:sz w:val="24"/>
          <w:szCs w:val="24"/>
          <w:lang w:eastAsia="ru-RU"/>
        </w:rPr>
        <w:t>ул. Молодежная</w:t>
      </w:r>
      <w:r w:rsidRPr="0034145A">
        <w:rPr>
          <w:rFonts w:ascii="Times New Roman" w:hAnsi="Times New Roman" w:cs="Times New Roman"/>
          <w:sz w:val="24"/>
          <w:szCs w:val="24"/>
          <w:lang w:eastAsia="ru-RU"/>
        </w:rPr>
        <w:t xml:space="preserve">, д. Копенки, </w:t>
      </w:r>
      <w:r w:rsidR="003370E1" w:rsidRPr="0034145A">
        <w:rPr>
          <w:rFonts w:ascii="Times New Roman" w:hAnsi="Times New Roman" w:cs="Times New Roman"/>
          <w:sz w:val="24"/>
          <w:szCs w:val="24"/>
          <w:lang w:eastAsia="ru-RU"/>
        </w:rPr>
        <w:t>ул. Центральная</w:t>
      </w:r>
      <w:r w:rsidRPr="0034145A">
        <w:rPr>
          <w:rFonts w:ascii="Times New Roman" w:hAnsi="Times New Roman" w:cs="Times New Roman"/>
          <w:sz w:val="24"/>
          <w:szCs w:val="24"/>
          <w:lang w:eastAsia="ru-RU"/>
        </w:rPr>
        <w:t xml:space="preserve">, руководствуясь Федеральным законом </w:t>
      </w:r>
      <w:r w:rsidR="003370E1" w:rsidRPr="0034145A">
        <w:rPr>
          <w:rFonts w:ascii="Times New Roman" w:hAnsi="Times New Roman" w:cs="Times New Roman"/>
          <w:sz w:val="24"/>
          <w:szCs w:val="24"/>
          <w:lang w:eastAsia="ru-RU"/>
        </w:rPr>
        <w:t>от 05.04.2013 г.</w:t>
      </w:r>
      <w:r w:rsidR="003370E1" w:rsidRPr="003370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0E1" w:rsidRPr="0034145A">
        <w:rPr>
          <w:rFonts w:ascii="Times New Roman" w:hAnsi="Times New Roman" w:cs="Times New Roman"/>
          <w:sz w:val="24"/>
          <w:szCs w:val="24"/>
          <w:lang w:eastAsia="ru-RU"/>
        </w:rPr>
        <w:t xml:space="preserve">№44-ФЗ </w:t>
      </w:r>
      <w:r w:rsidRPr="0034145A">
        <w:rPr>
          <w:rFonts w:ascii="Times New Roman" w:hAnsi="Times New Roman" w:cs="Times New Roman"/>
          <w:sz w:val="24"/>
          <w:szCs w:val="24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A046B4" w:rsidRPr="00B93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4AA1" w:rsidRPr="00324AA1">
        <w:rPr>
          <w:rFonts w:ascii="Times New Roman" w:hAnsi="Times New Roman" w:cs="Times New Roman"/>
          <w:sz w:val="24"/>
          <w:szCs w:val="24"/>
        </w:rPr>
        <w:t xml:space="preserve"> </w:t>
      </w:r>
      <w:r w:rsidR="00324AA1" w:rsidRPr="00A12645">
        <w:rPr>
          <w:rFonts w:ascii="Times New Roman" w:hAnsi="Times New Roman" w:cs="Times New Roman"/>
          <w:sz w:val="24"/>
          <w:szCs w:val="24"/>
        </w:rPr>
        <w:t>Администрация Городновского сельсовета Железногорского района</w:t>
      </w:r>
    </w:p>
    <w:p w:rsidR="003043E9" w:rsidRPr="00B93982" w:rsidRDefault="003043E9" w:rsidP="00B93982">
      <w:pPr>
        <w:widowControl w:val="0"/>
        <w:spacing w:before="40"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A1" w:rsidRDefault="00324AA1" w:rsidP="00324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AA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4145A" w:rsidRPr="00324AA1" w:rsidRDefault="0034145A" w:rsidP="00324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145A" w:rsidRPr="0034145A" w:rsidRDefault="0034145A" w:rsidP="0034145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4145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1F2483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Pr="0034145A">
        <w:rPr>
          <w:rFonts w:ascii="Times New Roman" w:hAnsi="Times New Roman" w:cs="Times New Roman"/>
          <w:sz w:val="24"/>
          <w:szCs w:val="24"/>
        </w:rPr>
        <w:t xml:space="preserve">извещение о проведении электронного аукциона по </w:t>
      </w:r>
      <w:r w:rsidRPr="0034145A">
        <w:rPr>
          <w:rFonts w:ascii="Times New Roman" w:hAnsi="Times New Roman" w:cs="Times New Roman"/>
          <w:sz w:val="24"/>
          <w:szCs w:val="24"/>
          <w:lang w:eastAsia="ru-RU"/>
        </w:rPr>
        <w:t xml:space="preserve">отбору подрядчика для выполнения работ по текущему ремонту </w:t>
      </w:r>
      <w:r w:rsidR="003370E1">
        <w:rPr>
          <w:rFonts w:ascii="Times New Roman" w:hAnsi="Times New Roman" w:cs="Times New Roman"/>
          <w:sz w:val="24"/>
          <w:szCs w:val="24"/>
          <w:lang w:eastAsia="ru-RU"/>
        </w:rPr>
        <w:t>автомобильных дорог по адресам</w:t>
      </w:r>
      <w:r w:rsidRPr="0034145A">
        <w:rPr>
          <w:rFonts w:ascii="Times New Roman" w:hAnsi="Times New Roman" w:cs="Times New Roman"/>
          <w:sz w:val="24"/>
          <w:szCs w:val="24"/>
          <w:lang w:eastAsia="ru-RU"/>
        </w:rPr>
        <w:t>: д. Городное, ул. Тишимля, д. Копенки</w:t>
      </w:r>
      <w:r w:rsidR="003370E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370E1" w:rsidRPr="003370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0E1" w:rsidRPr="0034145A">
        <w:rPr>
          <w:rFonts w:ascii="Times New Roman" w:hAnsi="Times New Roman" w:cs="Times New Roman"/>
          <w:sz w:val="24"/>
          <w:szCs w:val="24"/>
          <w:lang w:eastAsia="ru-RU"/>
        </w:rPr>
        <w:t>ул. Молодежная</w:t>
      </w:r>
      <w:r w:rsidR="003370E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4145A">
        <w:rPr>
          <w:rFonts w:ascii="Times New Roman" w:hAnsi="Times New Roman" w:cs="Times New Roman"/>
          <w:sz w:val="24"/>
          <w:szCs w:val="24"/>
          <w:lang w:eastAsia="ru-RU"/>
        </w:rPr>
        <w:t xml:space="preserve"> д. Копенки, </w:t>
      </w:r>
      <w:r w:rsidR="003370E1" w:rsidRPr="0034145A">
        <w:rPr>
          <w:rFonts w:ascii="Times New Roman" w:hAnsi="Times New Roman" w:cs="Times New Roman"/>
          <w:sz w:val="24"/>
          <w:szCs w:val="24"/>
          <w:lang w:eastAsia="ru-RU"/>
        </w:rPr>
        <w:t>ул. Центральная</w:t>
      </w:r>
      <w:r w:rsidRPr="003414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145A" w:rsidRPr="0034145A" w:rsidRDefault="0034145A" w:rsidP="0034145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4145A">
        <w:rPr>
          <w:rFonts w:ascii="Times New Roman" w:hAnsi="Times New Roman" w:cs="Times New Roman"/>
          <w:sz w:val="24"/>
          <w:szCs w:val="24"/>
        </w:rPr>
        <w:t>2. Осуществить размещение извещения на текущий ремо</w:t>
      </w:r>
      <w:r w:rsidR="003370E1">
        <w:rPr>
          <w:rFonts w:ascii="Times New Roman" w:hAnsi="Times New Roman" w:cs="Times New Roman"/>
          <w:sz w:val="24"/>
          <w:szCs w:val="24"/>
        </w:rPr>
        <w:t>нт автомобильных дорог по адресам</w:t>
      </w:r>
      <w:r w:rsidRPr="0034145A">
        <w:rPr>
          <w:rFonts w:ascii="Times New Roman" w:hAnsi="Times New Roman" w:cs="Times New Roman"/>
          <w:sz w:val="24"/>
          <w:szCs w:val="24"/>
        </w:rPr>
        <w:t xml:space="preserve">: д. Городное, ул. Тишимля, д. Копенки, ул. Центральная, д. Копенки, ул. Молодежная на официальном сайте Единой информационной системы закупок: </w:t>
      </w:r>
      <w:hyperlink r:id="rId5" w:history="1">
        <w:r w:rsidRPr="0034145A">
          <w:rPr>
            <w:rStyle w:val="a4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34145A">
        <w:rPr>
          <w:rFonts w:ascii="Times New Roman" w:hAnsi="Times New Roman" w:cs="Times New Roman"/>
          <w:sz w:val="24"/>
          <w:szCs w:val="24"/>
        </w:rPr>
        <w:t xml:space="preserve"> и на сайте электронной торговой площадки: https://</w:t>
      </w:r>
      <w:r w:rsidRPr="0034145A">
        <w:rPr>
          <w:rFonts w:ascii="Times New Roman" w:hAnsi="Times New Roman" w:cs="Times New Roman"/>
          <w:sz w:val="24"/>
          <w:szCs w:val="24"/>
          <w:lang w:val="en-AU"/>
        </w:rPr>
        <w:t>www</w:t>
      </w:r>
      <w:r w:rsidRPr="003414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4145A">
        <w:rPr>
          <w:rFonts w:ascii="Times New Roman" w:hAnsi="Times New Roman" w:cs="Times New Roman"/>
          <w:sz w:val="24"/>
          <w:szCs w:val="24"/>
        </w:rPr>
        <w:t>roseltorg.ru</w:t>
      </w:r>
      <w:proofErr w:type="spellEnd"/>
      <w:r w:rsidRPr="0034145A">
        <w:rPr>
          <w:rFonts w:ascii="Times New Roman" w:hAnsi="Times New Roman" w:cs="Times New Roman"/>
          <w:sz w:val="24"/>
          <w:szCs w:val="24"/>
        </w:rPr>
        <w:t xml:space="preserve"> и иные процедуры, предусмотренные Федеральным законом </w:t>
      </w:r>
      <w:r w:rsidR="003370E1" w:rsidRPr="0034145A">
        <w:rPr>
          <w:rFonts w:ascii="Times New Roman" w:hAnsi="Times New Roman" w:cs="Times New Roman"/>
          <w:sz w:val="24"/>
          <w:szCs w:val="24"/>
        </w:rPr>
        <w:t xml:space="preserve">от 05.04.2013 г. №44-ФЗ </w:t>
      </w:r>
      <w:r w:rsidRPr="0034145A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3370E1">
        <w:rPr>
          <w:rFonts w:ascii="Times New Roman" w:hAnsi="Times New Roman" w:cs="Times New Roman"/>
          <w:sz w:val="24"/>
          <w:szCs w:val="24"/>
        </w:rPr>
        <w:t>.</w:t>
      </w:r>
      <w:r w:rsidRPr="00341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45A" w:rsidRPr="0034145A" w:rsidRDefault="0034145A" w:rsidP="0034145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4145A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34145A" w:rsidRDefault="0034145A" w:rsidP="0034145A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4145A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34145A" w:rsidRPr="0034145A" w:rsidRDefault="0034145A" w:rsidP="0034145A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65E7" w:rsidRPr="0034145A" w:rsidRDefault="00A465E7" w:rsidP="00A465E7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5E7" w:rsidRPr="00A465E7" w:rsidRDefault="00A465E7" w:rsidP="00A465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5E7">
        <w:rPr>
          <w:rFonts w:ascii="Times New Roman" w:hAnsi="Times New Roman" w:cs="Times New Roman"/>
          <w:sz w:val="24"/>
          <w:szCs w:val="24"/>
        </w:rPr>
        <w:t>Глава Городновского сельсовета</w:t>
      </w:r>
    </w:p>
    <w:p w:rsidR="00A465E7" w:rsidRPr="00A465E7" w:rsidRDefault="00A465E7" w:rsidP="00A46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5E7"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  А.Н.Троянов</w:t>
      </w:r>
    </w:p>
    <w:p w:rsidR="008D6ECF" w:rsidRDefault="008D6ECF" w:rsidP="00A465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03B" w:rsidRDefault="008E603B" w:rsidP="008D6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422" w:rsidRDefault="00756422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br w:type="page"/>
      </w:r>
    </w:p>
    <w:p w:rsidR="00756422" w:rsidRDefault="00756422" w:rsidP="00C36685">
      <w:pPr>
        <w:keepNext/>
        <w:widowControl w:val="0"/>
        <w:suppressAutoHyphens/>
        <w:autoSpaceDE w:val="0"/>
        <w:spacing w:after="0" w:line="240" w:lineRule="auto"/>
        <w:ind w:left="-284" w:firstLine="580"/>
        <w:jc w:val="both"/>
        <w:rPr>
          <w:rFonts w:ascii="Times New Roman" w:eastAsia="Times New Roman" w:hAnsi="Times New Roman" w:cs="Times New Roman"/>
          <w:lang w:eastAsia="ar-SA"/>
        </w:rPr>
        <w:sectPr w:rsidR="00756422" w:rsidSect="003370E1">
          <w:pgSz w:w="11900" w:h="16820"/>
          <w:pgMar w:top="1134" w:right="1247" w:bottom="1134" w:left="1531" w:header="720" w:footer="720" w:gutter="0"/>
          <w:cols w:space="60"/>
          <w:noEndnote/>
        </w:sectPr>
      </w:pPr>
    </w:p>
    <w:p w:rsidR="00756422" w:rsidRDefault="00756422" w:rsidP="00756422">
      <w:pPr>
        <w:pStyle w:val="a5"/>
        <w:jc w:val="right"/>
      </w:pPr>
      <w:r>
        <w:lastRenderedPageBreak/>
        <w:t>Утверждено</w:t>
      </w:r>
    </w:p>
    <w:p w:rsidR="00756422" w:rsidRDefault="00756422" w:rsidP="00756422">
      <w:pPr>
        <w:pStyle w:val="a5"/>
        <w:jc w:val="right"/>
      </w:pPr>
      <w:r>
        <w:t>постановлением Администрации</w:t>
      </w:r>
    </w:p>
    <w:p w:rsidR="00756422" w:rsidRDefault="00756422" w:rsidP="00756422">
      <w:pPr>
        <w:pStyle w:val="a5"/>
        <w:jc w:val="right"/>
      </w:pPr>
      <w:r>
        <w:t>Городновского сельсовета</w:t>
      </w:r>
    </w:p>
    <w:p w:rsidR="00756422" w:rsidRDefault="00756422" w:rsidP="00756422">
      <w:pPr>
        <w:pStyle w:val="a5"/>
        <w:jc w:val="right"/>
      </w:pPr>
      <w:r>
        <w:t xml:space="preserve">Железногорского района </w:t>
      </w:r>
    </w:p>
    <w:p w:rsidR="00756422" w:rsidRPr="000300B6" w:rsidRDefault="00756422" w:rsidP="00756422">
      <w:pPr>
        <w:pStyle w:val="a5"/>
        <w:jc w:val="right"/>
      </w:pPr>
      <w:r>
        <w:t>от 02.07.2024г. № 55</w:t>
      </w:r>
    </w:p>
    <w:p w:rsidR="00756422" w:rsidRPr="00B92F2E" w:rsidRDefault="00756422" w:rsidP="00756422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756422" w:rsidRPr="00B92F2E" w:rsidRDefault="00756422" w:rsidP="00756422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№0144300012424000001</w:t>
      </w:r>
    </w:p>
    <w:tbl>
      <w:tblPr>
        <w:tblW w:w="143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4"/>
        <w:gridCol w:w="7373"/>
      </w:tblGrid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7373" w:type="dxa"/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0144300012424000001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Текущий ремонт автомобильных дорог по адресу: д. Городное, ул. Тишимля, д. Копенки, ул. Центральная, д. Копенки, ул. Молодежная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ГОРОДНОВСКОГО СЕЛЬСОВЕТА ЖЕЛЕЗНОГОРСКОГО РАЙОНА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7373" w:type="dxa"/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ГОРОДНОВСКОГО СЕЛЬСОВЕТА ЖЕЛЕЗНОГОРСКОГО РАЙОНА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307163, Курская </w:t>
            </w:r>
            <w:proofErr w:type="spellStart"/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Железногорский р-н, Городное </w:t>
            </w:r>
            <w:proofErr w:type="spellStart"/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ТОПОЛИНАЯ, Д. 1/К. А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307163, Курская </w:t>
            </w:r>
            <w:proofErr w:type="spellStart"/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Железногорский р-н, Городное </w:t>
            </w:r>
            <w:proofErr w:type="spellStart"/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УЛ. </w:t>
            </w: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ТОПОЛИНАЯ, Д. 1/К. А</w:t>
            </w:r>
          </w:p>
        </w:tc>
      </w:tr>
    </w:tbl>
    <w:p w:rsidR="00756422" w:rsidRDefault="00756422" w:rsidP="00756422"/>
    <w:tbl>
      <w:tblPr>
        <w:tblW w:w="14317" w:type="dxa"/>
        <w:tblInd w:w="2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4"/>
        <w:gridCol w:w="7373"/>
      </w:tblGrid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ТРОЯНОВ АЛЕКСАНДР НИКОЛАЕВИЧ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gorodnoe@bk.ru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7-47148-71311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7373" w:type="dxa"/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12.07.2024 09:00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12.07.2024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15.07.2024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7373" w:type="dxa"/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28154896.36 Российский рубль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3830075924440000253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02.07.2024</w:t>
            </w:r>
          </w:p>
        </w:tc>
      </w:tr>
      <w:tr w:rsidR="00756422" w:rsidRPr="00B92F2E" w:rsidTr="00C07E11"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окончания исполнения контракта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16.12.2024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муниципального образования "Городновский сельсовет" Железногорского района Курской области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38610414: Муниципальные образования Курской области / Муниципальные районы Курской области / Железногорский муниципальный район / Сельские поселения Железногорского муниципального района / Городновский сельсовет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7373" w:type="dxa"/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22" w:rsidRPr="00B92F2E" w:rsidTr="00C07E11"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65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51"/>
              <w:gridCol w:w="3044"/>
              <w:gridCol w:w="1760"/>
              <w:gridCol w:w="2551"/>
              <w:gridCol w:w="4253"/>
            </w:tblGrid>
            <w:tr w:rsidR="00756422" w:rsidRPr="00B92F2E" w:rsidTr="00C07E11">
              <w:tc>
                <w:tcPr>
                  <w:tcW w:w="2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756422" w:rsidRPr="00B92F2E" w:rsidTr="00C07E11">
              <w:tc>
                <w:tcPr>
                  <w:tcW w:w="2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28154896.36</w:t>
                  </w:r>
                </w:p>
              </w:tc>
              <w:tc>
                <w:tcPr>
                  <w:tcW w:w="3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28154896.36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7373" w:type="dxa"/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22" w:rsidRPr="00B92F2E" w:rsidTr="00C07E11"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7373" w:type="dxa"/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22" w:rsidRPr="00B92F2E" w:rsidTr="00C07E11"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65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12"/>
              <w:gridCol w:w="2410"/>
              <w:gridCol w:w="1984"/>
              <w:gridCol w:w="2268"/>
              <w:gridCol w:w="1985"/>
            </w:tblGrid>
            <w:tr w:rsidR="00756422" w:rsidRPr="00B92F2E" w:rsidTr="00C07E11">
              <w:tc>
                <w:tcPr>
                  <w:tcW w:w="50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64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756422" w:rsidRPr="00B92F2E" w:rsidTr="00C07E11">
              <w:tc>
                <w:tcPr>
                  <w:tcW w:w="50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756422" w:rsidRPr="00B92F2E" w:rsidTr="00C07E11">
              <w:tc>
                <w:tcPr>
                  <w:tcW w:w="5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001040911201П1424244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183708.71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756422" w:rsidRPr="00B92F2E" w:rsidTr="00C07E11">
              <w:tc>
                <w:tcPr>
                  <w:tcW w:w="5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001040911201С1424244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27971187.65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756422" w:rsidRPr="00B92F2E" w:rsidTr="00C07E11">
              <w:tc>
                <w:tcPr>
                  <w:tcW w:w="5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28154896.36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6422" w:rsidRPr="00B92F2E" w:rsidRDefault="00756422" w:rsidP="00C0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243460600104946330100100100014211244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Курская </w:t>
            </w:r>
            <w:proofErr w:type="spellStart"/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Железногорский р-н, д. Городное, ул. Тишимля, д. Копенки, ул. Центральная, д. Копенки, ул. Молодежная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56422" w:rsidRPr="00B92F2E" w:rsidTr="00C07E11"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7373" w:type="dxa"/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422" w:rsidRPr="00B92F2E" w:rsidTr="00C07E11"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56422" w:rsidRPr="00B92F2E" w:rsidRDefault="00756422" w:rsidP="00C07E11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756422" w:rsidRPr="00B92F2E" w:rsidRDefault="00756422" w:rsidP="007564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09" w:type="dxa"/>
        <w:tblCellMar>
          <w:left w:w="0" w:type="dxa"/>
          <w:right w:w="0" w:type="dxa"/>
        </w:tblCellMar>
        <w:tblLook w:val="04A0"/>
      </w:tblPr>
      <w:tblGrid>
        <w:gridCol w:w="6938"/>
        <w:gridCol w:w="7371"/>
      </w:tblGrid>
      <w:tr w:rsidR="00756422" w:rsidRPr="00B92F2E" w:rsidTr="00C07E11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Работа</w:t>
            </w:r>
          </w:p>
        </w:tc>
      </w:tr>
    </w:tbl>
    <w:p w:rsidR="00756422" w:rsidRPr="00B92F2E" w:rsidRDefault="00756422" w:rsidP="007564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09" w:type="dxa"/>
        <w:tblCellMar>
          <w:left w:w="0" w:type="dxa"/>
          <w:right w:w="0" w:type="dxa"/>
        </w:tblCellMar>
        <w:tblLook w:val="04A0"/>
      </w:tblPr>
      <w:tblGrid>
        <w:gridCol w:w="2458"/>
        <w:gridCol w:w="1041"/>
        <w:gridCol w:w="2163"/>
        <w:gridCol w:w="2410"/>
        <w:gridCol w:w="1418"/>
        <w:gridCol w:w="1275"/>
        <w:gridCol w:w="1134"/>
        <w:gridCol w:w="1134"/>
        <w:gridCol w:w="1276"/>
      </w:tblGrid>
      <w:tr w:rsidR="00756422" w:rsidRPr="00B92F2E" w:rsidTr="00C07E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5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Количество (объем работы, услуги)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756422" w:rsidRPr="00B92F2E" w:rsidTr="00C07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 характеристики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756422" w:rsidRPr="00B92F2E" w:rsidTr="00C07E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Текущий ремонт автомобильных дорог по адресу: д. Городное, ул. Тишимля, д. Копенки, ул. Центральная, д. Копенки, ул. Молодежная</w:t>
            </w:r>
            <w:r w:rsidRPr="00B92F2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155175816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42.11.20.200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Условная единица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28154896.36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28154896.36</w:t>
            </w:r>
          </w:p>
        </w:tc>
      </w:tr>
      <w:tr w:rsidR="00756422" w:rsidRPr="00B92F2E" w:rsidTr="00C07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 связи с ограниченным количеством знаков в поле функциональные, технические, количественные, эксплуатационные характеристики указаны в Приложении к извещению «Описание объекта закупки»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B92F2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 связи с ограниченным количеством знаков в поле функциональные, технические, количественные, эксплуатационные характеристики указаны в Приложении к извещению «Описание объекта закупки»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22" w:rsidRPr="00B92F2E" w:rsidRDefault="00756422" w:rsidP="00C07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756422" w:rsidRPr="00B92F2E" w:rsidRDefault="00756422" w:rsidP="00756422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28154896.36 Российский рубль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756422" w:rsidRPr="00B92F2E" w:rsidRDefault="00756422" w:rsidP="0075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Не установлены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Требования к участникам закупок в соответствии с ч. 2 ст. 31 Закона № 44-ФЗ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. 1 Требования в соответствии с позицией 18 раздела III приложения к ПП РФ от 29.12.2021 № 2571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</w:t>
      </w: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 ч. 5 ст. 30 Закона № 44 ФЗ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привлечения: 25.00%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субподрядчиков, соисполнителей из числа субъектов малого предпринимательства (СМП), социально ориентированных некоммерческих организаций (СОНО)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281548.96 Российский рубль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средств в качестве обеспечения заявки на участие в закупке, а также условия гарантии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порядке внесения денежных средств в качестве обеспечения заявки на закупку указана в разделе 5 и 6 «Требования к содержанию, составу заявки на участие в закупке и инструкция по ее заполнению»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Реквизиты счета для учета операций со средствами, поступающими заказчику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для учета операций со средствами, поступающими заказчику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счёта"03232643386104144400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счёта"05443007590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"Код поступления" Информация отсутствует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"БИК"013807906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 получателя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4606001049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КПП получателя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463301001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КБК доходов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00111610061100000140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ОКТМО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38610414101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единого казначейского счета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40102810545370000038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казначейского счета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03100643000000014400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БИК ТОФК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013807906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Получатель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ФЕДЕРАЛЬНОГО КАЗНАЧЕЙСТВА ПО КУРСКОЙ ОБЛАСТИ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Требуется обеспечение исполнения контракта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1407744.82 Российский рубль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порядке внесения денежных средств в качестве обеспечения исполнения контракта, гарантийных обязательств указана в разделе 7 и 8 «Требования к содержанию, составу заявки на участие в закупке и инструкция по ее заполнению»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счёта"03232643386104144400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счёта"05443007590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"БИК"013807906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гарантия качества товара, работы, услуги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требованиях к гарантийному обслуживанию товара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гарантии производителя товара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Подрядчик обязан устранять за свой счет выявленные в ходе приемки выполненных работ и (или) обнаруженные в пределах гарантийных сроков на конструктивные элементы объекта, предусмотренных Контрактом и установленных согласно техническому заданию (далее - гарантийные сроки), недостатки (дефекты)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Гарантийный срок для обочины (ее частей) автомобильной дороги, укрепленных материалом по типу проезжей части, принимается равным гарантийному сроку покрытия верхнего слоя дорожной одежды автомобильной дороги. В иных случаях гарантийный срок для обочины (ее частей) автомобильной дороги не регламентируется. асфальтобетонное покрытие – 8 лет.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МК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Локальный сметный расчет. д.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Городное, ул. Тишимля - ЛСР по Методике 2020 (РИМ)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Описание объекта закупки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756422" w:rsidRPr="00B92F2E" w:rsidRDefault="00756422" w:rsidP="0075642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содержанию, составу заявки на участие в закупке и инструкция по ее заполнению</w:t>
      </w:r>
    </w:p>
    <w:p w:rsidR="00756422" w:rsidRPr="00B92F2E" w:rsidRDefault="00756422" w:rsidP="007564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2F2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756422" w:rsidRDefault="00756422" w:rsidP="00756422">
      <w:r w:rsidRPr="00B92F2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p w:rsidR="003043E9" w:rsidRPr="0015737E" w:rsidRDefault="003043E9" w:rsidP="00C36685">
      <w:pPr>
        <w:keepNext/>
        <w:widowControl w:val="0"/>
        <w:suppressAutoHyphens/>
        <w:autoSpaceDE w:val="0"/>
        <w:spacing w:after="0" w:line="240" w:lineRule="auto"/>
        <w:ind w:left="-284" w:firstLine="580"/>
        <w:jc w:val="both"/>
        <w:rPr>
          <w:rFonts w:ascii="Times New Roman" w:eastAsia="Times New Roman" w:hAnsi="Times New Roman" w:cs="Times New Roman"/>
          <w:lang w:eastAsia="ar-SA"/>
        </w:rPr>
      </w:pPr>
    </w:p>
    <w:sectPr w:rsidR="003043E9" w:rsidRPr="0015737E" w:rsidSect="000300B6">
      <w:headerReference w:type="default" r:id="rId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B6" w:rsidRDefault="00756422" w:rsidP="000300B6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556"/>
    <w:multiLevelType w:val="multilevel"/>
    <w:tmpl w:val="AC5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043E9"/>
    <w:rsid w:val="000E0ABA"/>
    <w:rsid w:val="00154E27"/>
    <w:rsid w:val="0015737E"/>
    <w:rsid w:val="001647F4"/>
    <w:rsid w:val="001F13E5"/>
    <w:rsid w:val="001F2483"/>
    <w:rsid w:val="001F2FC3"/>
    <w:rsid w:val="0025405F"/>
    <w:rsid w:val="002E27DC"/>
    <w:rsid w:val="00302115"/>
    <w:rsid w:val="003043E9"/>
    <w:rsid w:val="00306957"/>
    <w:rsid w:val="00324AA1"/>
    <w:rsid w:val="00333DDD"/>
    <w:rsid w:val="003350CF"/>
    <w:rsid w:val="003370E1"/>
    <w:rsid w:val="0034145A"/>
    <w:rsid w:val="00345874"/>
    <w:rsid w:val="00352A43"/>
    <w:rsid w:val="003672F3"/>
    <w:rsid w:val="003D1E23"/>
    <w:rsid w:val="003E4F2A"/>
    <w:rsid w:val="00483179"/>
    <w:rsid w:val="0049286C"/>
    <w:rsid w:val="005005DC"/>
    <w:rsid w:val="005C674E"/>
    <w:rsid w:val="00652855"/>
    <w:rsid w:val="00674BB6"/>
    <w:rsid w:val="006D0FC6"/>
    <w:rsid w:val="00747F2B"/>
    <w:rsid w:val="00756422"/>
    <w:rsid w:val="0078723E"/>
    <w:rsid w:val="00792F8D"/>
    <w:rsid w:val="007A0579"/>
    <w:rsid w:val="007B449A"/>
    <w:rsid w:val="00804953"/>
    <w:rsid w:val="008D6ECF"/>
    <w:rsid w:val="008E603B"/>
    <w:rsid w:val="00936B93"/>
    <w:rsid w:val="00966172"/>
    <w:rsid w:val="009709EC"/>
    <w:rsid w:val="0097401B"/>
    <w:rsid w:val="009B19E7"/>
    <w:rsid w:val="00A046B4"/>
    <w:rsid w:val="00A465E7"/>
    <w:rsid w:val="00A919C9"/>
    <w:rsid w:val="00AC5A26"/>
    <w:rsid w:val="00AD278D"/>
    <w:rsid w:val="00AD7A94"/>
    <w:rsid w:val="00B65446"/>
    <w:rsid w:val="00B91976"/>
    <w:rsid w:val="00B93982"/>
    <w:rsid w:val="00B9647C"/>
    <w:rsid w:val="00C14BA9"/>
    <w:rsid w:val="00C36685"/>
    <w:rsid w:val="00C66815"/>
    <w:rsid w:val="00CF311A"/>
    <w:rsid w:val="00D341D8"/>
    <w:rsid w:val="00D946D0"/>
    <w:rsid w:val="00DC07EC"/>
    <w:rsid w:val="00DD7684"/>
    <w:rsid w:val="00E51655"/>
    <w:rsid w:val="00EB65D8"/>
    <w:rsid w:val="00EB723D"/>
    <w:rsid w:val="00F51A25"/>
    <w:rsid w:val="00F60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2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A465E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E7"/>
    <w:pPr>
      <w:widowControl w:val="0"/>
      <w:shd w:val="clear" w:color="auto" w:fill="FFFFFF"/>
      <w:spacing w:before="480" w:after="360" w:line="0" w:lineRule="atLeast"/>
      <w:jc w:val="both"/>
    </w:pPr>
  </w:style>
  <w:style w:type="character" w:styleId="a4">
    <w:name w:val="Hyperlink"/>
    <w:uiPriority w:val="99"/>
    <w:unhideWhenUsed/>
    <w:rsid w:val="003414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5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Logotip</dc:creator>
  <cp:keywords/>
  <dc:description/>
  <cp:lastModifiedBy>Морозова Мария</cp:lastModifiedBy>
  <cp:revision>54</cp:revision>
  <cp:lastPrinted>2024-07-02T10:01:00Z</cp:lastPrinted>
  <dcterms:created xsi:type="dcterms:W3CDTF">2018-12-04T07:31:00Z</dcterms:created>
  <dcterms:modified xsi:type="dcterms:W3CDTF">2024-07-04T08:40:00Z</dcterms:modified>
</cp:coreProperties>
</file>