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6E" w:rsidRPr="00D556CF" w:rsidRDefault="008F3E6E" w:rsidP="007611BE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D556CF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F3E6E" w:rsidRPr="00D556CF" w:rsidRDefault="008F3E6E" w:rsidP="007611BE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D556CF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8F3E6E" w:rsidRPr="00D556CF" w:rsidRDefault="008F3E6E" w:rsidP="007611BE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D556CF">
        <w:rPr>
          <w:rFonts w:ascii="Arial" w:hAnsi="Arial" w:cs="Arial"/>
          <w:b/>
          <w:bCs/>
          <w:sz w:val="32"/>
          <w:szCs w:val="32"/>
        </w:rPr>
        <w:t>ГОРОДНОВСКОГО  СЕЛЬСОВЕТА</w:t>
      </w:r>
    </w:p>
    <w:p w:rsidR="008F3E6E" w:rsidRPr="00D556CF" w:rsidRDefault="008F3E6E" w:rsidP="007611BE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8F3E6E" w:rsidRPr="00D556CF" w:rsidRDefault="008F3E6E" w:rsidP="007611BE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D556CF">
        <w:rPr>
          <w:rFonts w:ascii="Arial" w:hAnsi="Arial" w:cs="Arial"/>
          <w:b/>
          <w:bCs/>
          <w:sz w:val="32"/>
          <w:szCs w:val="32"/>
        </w:rPr>
        <w:t xml:space="preserve">ЖЕЛЕЗНОГОРСКОГО  РАЙОНА  </w:t>
      </w:r>
    </w:p>
    <w:p w:rsidR="008F3E6E" w:rsidRPr="00D556CF" w:rsidRDefault="008F3E6E" w:rsidP="007611BE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8F3E6E" w:rsidRPr="00D556CF" w:rsidRDefault="008F3E6E" w:rsidP="007611BE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8F3E6E" w:rsidRPr="00D556CF" w:rsidRDefault="008F3E6E" w:rsidP="007611BE">
      <w:pPr>
        <w:pStyle w:val="1"/>
        <w:tabs>
          <w:tab w:val="left" w:pos="330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556CF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8F3E6E" w:rsidRPr="00D556CF" w:rsidRDefault="008F3E6E" w:rsidP="007611BE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8F3E6E" w:rsidRPr="00D556CF" w:rsidRDefault="008F3E6E" w:rsidP="007611BE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8F3E6E" w:rsidRPr="00D556CF" w:rsidRDefault="008F3E6E" w:rsidP="007611BE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8F3E6E" w:rsidRPr="00D556CF" w:rsidRDefault="008F3E6E" w:rsidP="007611BE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556CF">
        <w:rPr>
          <w:rFonts w:ascii="Arial" w:hAnsi="Arial" w:cs="Arial"/>
          <w:b/>
          <w:bCs/>
          <w:sz w:val="32"/>
          <w:szCs w:val="32"/>
        </w:rPr>
        <w:t>от 14 июня 2018 г. №18</w:t>
      </w:r>
    </w:p>
    <w:p w:rsidR="008F3E6E" w:rsidRPr="00D556CF" w:rsidRDefault="008F3E6E" w:rsidP="00874926">
      <w:pPr>
        <w:rPr>
          <w:rFonts w:ascii="Arial" w:hAnsi="Arial" w:cs="Arial"/>
          <w:b/>
          <w:bCs/>
          <w:sz w:val="32"/>
          <w:szCs w:val="32"/>
        </w:rPr>
      </w:pPr>
    </w:p>
    <w:p w:rsidR="008F3E6E" w:rsidRPr="00D556CF" w:rsidRDefault="008F3E6E" w:rsidP="007611B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556CF">
        <w:rPr>
          <w:rFonts w:ascii="Arial" w:hAnsi="Arial" w:cs="Arial"/>
          <w:b/>
          <w:bCs/>
          <w:sz w:val="32"/>
          <w:szCs w:val="32"/>
        </w:rPr>
        <w:t>Об утверждении Порядка ведения реестра муниципальных служащих администрации Городновского сельсовета</w:t>
      </w:r>
    </w:p>
    <w:p w:rsidR="008F3E6E" w:rsidRPr="00D556CF" w:rsidRDefault="008F3E6E" w:rsidP="00874926">
      <w:pPr>
        <w:rPr>
          <w:rFonts w:ascii="Arial" w:hAnsi="Arial" w:cs="Arial"/>
          <w:b/>
          <w:bCs/>
          <w:sz w:val="32"/>
          <w:szCs w:val="32"/>
        </w:rPr>
      </w:pPr>
    </w:p>
    <w:p w:rsidR="008F3E6E" w:rsidRPr="00D556CF" w:rsidRDefault="008F3E6E" w:rsidP="00874926">
      <w:pPr>
        <w:rPr>
          <w:rFonts w:ascii="Arial" w:hAnsi="Arial" w:cs="Arial"/>
          <w:b/>
          <w:bCs/>
          <w:sz w:val="24"/>
          <w:szCs w:val="24"/>
        </w:rPr>
      </w:pPr>
    </w:p>
    <w:p w:rsidR="008F3E6E" w:rsidRPr="00D556CF" w:rsidRDefault="008F3E6E" w:rsidP="00A26679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 xml:space="preserve">В соответствии с пунктом 4 статьи 31 Федерального закона от 2 марта 2007 года  № 25-ФЗ «О муниципальной службе в Российской Федерации», Собрание  депутатов  Городновского  сельсовета Железногорского района </w:t>
      </w:r>
    </w:p>
    <w:p w:rsidR="008F3E6E" w:rsidRPr="00D556CF" w:rsidRDefault="008F3E6E" w:rsidP="00874926">
      <w:pPr>
        <w:rPr>
          <w:rFonts w:ascii="Arial" w:hAnsi="Arial" w:cs="Arial"/>
          <w:sz w:val="24"/>
          <w:szCs w:val="24"/>
        </w:rPr>
      </w:pPr>
    </w:p>
    <w:p w:rsidR="008F3E6E" w:rsidRPr="00D556CF" w:rsidRDefault="008F3E6E" w:rsidP="00A26679">
      <w:pPr>
        <w:jc w:val="center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РЕШИЛО:</w:t>
      </w:r>
    </w:p>
    <w:p w:rsidR="008F3E6E" w:rsidRPr="00D556CF" w:rsidRDefault="008F3E6E" w:rsidP="00874926">
      <w:pPr>
        <w:rPr>
          <w:rFonts w:ascii="Arial" w:hAnsi="Arial" w:cs="Arial"/>
          <w:sz w:val="24"/>
          <w:szCs w:val="24"/>
        </w:rPr>
      </w:pPr>
    </w:p>
    <w:p w:rsidR="008F3E6E" w:rsidRPr="00D556CF" w:rsidRDefault="008F3E6E" w:rsidP="0087492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556CF">
        <w:rPr>
          <w:sz w:val="24"/>
          <w:szCs w:val="24"/>
        </w:rPr>
        <w:t>1. Утвердить Порядок ведения реестра муниципальных служащих администрации  Городновского сельсовета Железногорского района согласно приложению.</w:t>
      </w:r>
    </w:p>
    <w:p w:rsidR="008F3E6E" w:rsidRPr="00D556CF" w:rsidRDefault="008F3E6E" w:rsidP="0087492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556CF">
        <w:rPr>
          <w:sz w:val="24"/>
          <w:szCs w:val="24"/>
        </w:rPr>
        <w:t>2. Решение вступает в силу со дня подписания.</w:t>
      </w:r>
    </w:p>
    <w:p w:rsidR="008F3E6E" w:rsidRPr="00D556CF" w:rsidRDefault="008F3E6E" w:rsidP="0087492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8F3E6E" w:rsidRPr="00D556CF" w:rsidRDefault="008F3E6E" w:rsidP="0087492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8F3E6E" w:rsidRPr="00D556CF" w:rsidRDefault="008F3E6E" w:rsidP="0087492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8F3E6E" w:rsidRPr="00D556CF" w:rsidRDefault="008F3E6E" w:rsidP="0087492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8F3E6E" w:rsidRPr="00D556CF" w:rsidRDefault="008F3E6E" w:rsidP="0087492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8F3E6E" w:rsidRPr="00D556CF" w:rsidRDefault="008F3E6E" w:rsidP="0087492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8F3E6E" w:rsidRPr="00D556CF" w:rsidRDefault="008F3E6E" w:rsidP="00A26679">
      <w:pPr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F3E6E" w:rsidRPr="00D556CF" w:rsidRDefault="008F3E6E" w:rsidP="00A26679">
      <w:pPr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 xml:space="preserve">Городновского сельсовета </w:t>
      </w:r>
    </w:p>
    <w:p w:rsidR="008F3E6E" w:rsidRPr="00D556CF" w:rsidRDefault="008F3E6E" w:rsidP="00A26679">
      <w:pPr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Железногорского района                       </w:t>
      </w:r>
      <w:r>
        <w:rPr>
          <w:rFonts w:ascii="Arial" w:hAnsi="Arial" w:cs="Arial"/>
          <w:sz w:val="24"/>
          <w:szCs w:val="24"/>
        </w:rPr>
        <w:t xml:space="preserve">                             </w:t>
      </w:r>
      <w:r w:rsidRPr="00D556CF">
        <w:rPr>
          <w:rFonts w:ascii="Arial" w:hAnsi="Arial" w:cs="Arial"/>
          <w:sz w:val="24"/>
          <w:szCs w:val="24"/>
        </w:rPr>
        <w:t xml:space="preserve">                Т.П. Литвинова</w:t>
      </w:r>
    </w:p>
    <w:p w:rsidR="008F3E6E" w:rsidRPr="00D556CF" w:rsidRDefault="008F3E6E" w:rsidP="00A26679">
      <w:pPr>
        <w:rPr>
          <w:rFonts w:ascii="Arial" w:hAnsi="Arial" w:cs="Arial"/>
          <w:sz w:val="24"/>
          <w:szCs w:val="24"/>
        </w:rPr>
      </w:pPr>
    </w:p>
    <w:p w:rsidR="008F3E6E" w:rsidRPr="00D556CF" w:rsidRDefault="008F3E6E" w:rsidP="00A26679">
      <w:pPr>
        <w:rPr>
          <w:rFonts w:ascii="Arial" w:hAnsi="Arial" w:cs="Arial"/>
          <w:sz w:val="24"/>
          <w:szCs w:val="24"/>
        </w:rPr>
      </w:pPr>
    </w:p>
    <w:p w:rsidR="008F3E6E" w:rsidRPr="00D556CF" w:rsidRDefault="008F3E6E" w:rsidP="00A26679">
      <w:pPr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8F3E6E" w:rsidRPr="00D556CF" w:rsidRDefault="008F3E6E" w:rsidP="00A26679">
      <w:pPr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Железногорского района                                      </w:t>
      </w:r>
      <w:r>
        <w:rPr>
          <w:rFonts w:ascii="Arial" w:hAnsi="Arial" w:cs="Arial"/>
          <w:sz w:val="24"/>
          <w:szCs w:val="24"/>
        </w:rPr>
        <w:t>                             </w:t>
      </w:r>
      <w:r w:rsidRPr="00D556CF">
        <w:rPr>
          <w:rFonts w:ascii="Arial" w:hAnsi="Arial" w:cs="Arial"/>
          <w:sz w:val="24"/>
          <w:szCs w:val="24"/>
        </w:rPr>
        <w:t>    А.Н. Троянов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</w:p>
    <w:p w:rsidR="008F3E6E" w:rsidRPr="00D556CF" w:rsidRDefault="008F3E6E" w:rsidP="00874926">
      <w:pPr>
        <w:ind w:firstLine="540"/>
        <w:jc w:val="right"/>
        <w:rPr>
          <w:rFonts w:ascii="Arial" w:hAnsi="Arial" w:cs="Arial"/>
          <w:b/>
          <w:bCs/>
          <w:sz w:val="24"/>
          <w:szCs w:val="24"/>
        </w:rPr>
      </w:pPr>
    </w:p>
    <w:p w:rsidR="008F3E6E" w:rsidRPr="00D556CF" w:rsidRDefault="008F3E6E" w:rsidP="00874926">
      <w:pPr>
        <w:ind w:firstLine="540"/>
        <w:jc w:val="right"/>
        <w:rPr>
          <w:rFonts w:ascii="Arial" w:hAnsi="Arial" w:cs="Arial"/>
          <w:b/>
          <w:bCs/>
          <w:sz w:val="24"/>
          <w:szCs w:val="24"/>
        </w:rPr>
      </w:pPr>
    </w:p>
    <w:p w:rsidR="008F3E6E" w:rsidRPr="00D556CF" w:rsidRDefault="008F3E6E" w:rsidP="00874926">
      <w:pPr>
        <w:ind w:firstLine="540"/>
        <w:jc w:val="right"/>
        <w:rPr>
          <w:rFonts w:ascii="Arial" w:hAnsi="Arial" w:cs="Arial"/>
          <w:b/>
          <w:bCs/>
          <w:sz w:val="24"/>
          <w:szCs w:val="24"/>
        </w:rPr>
      </w:pPr>
    </w:p>
    <w:p w:rsidR="008F3E6E" w:rsidRPr="00D556CF" w:rsidRDefault="008F3E6E" w:rsidP="00874926">
      <w:pPr>
        <w:ind w:firstLine="540"/>
        <w:jc w:val="right"/>
        <w:rPr>
          <w:rFonts w:ascii="Arial" w:hAnsi="Arial" w:cs="Arial"/>
          <w:b/>
          <w:bCs/>
          <w:sz w:val="24"/>
          <w:szCs w:val="24"/>
        </w:rPr>
      </w:pPr>
    </w:p>
    <w:p w:rsidR="008F3E6E" w:rsidRPr="00D556CF" w:rsidRDefault="008F3E6E" w:rsidP="00874926">
      <w:pPr>
        <w:ind w:firstLine="540"/>
        <w:jc w:val="right"/>
        <w:rPr>
          <w:rFonts w:ascii="Arial" w:hAnsi="Arial" w:cs="Arial"/>
          <w:b/>
          <w:bCs/>
          <w:sz w:val="24"/>
          <w:szCs w:val="24"/>
        </w:rPr>
      </w:pPr>
    </w:p>
    <w:p w:rsidR="008F3E6E" w:rsidRPr="00D556CF" w:rsidRDefault="008F3E6E" w:rsidP="00874926">
      <w:pPr>
        <w:jc w:val="right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 xml:space="preserve">                                                                           Утверждено</w:t>
      </w:r>
    </w:p>
    <w:p w:rsidR="008F3E6E" w:rsidRPr="00D556CF" w:rsidRDefault="008F3E6E" w:rsidP="00874926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решением Собрания депутатов</w:t>
      </w:r>
    </w:p>
    <w:p w:rsidR="008F3E6E" w:rsidRPr="00D556CF" w:rsidRDefault="008F3E6E" w:rsidP="00874926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 xml:space="preserve">                                                                     Городновского сельсовета</w:t>
      </w:r>
    </w:p>
    <w:p w:rsidR="008F3E6E" w:rsidRPr="00D556CF" w:rsidRDefault="008F3E6E" w:rsidP="00874926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 xml:space="preserve">                    Железногорского района </w:t>
      </w:r>
    </w:p>
    <w:p w:rsidR="008F3E6E" w:rsidRPr="00D556CF" w:rsidRDefault="008F3E6E" w:rsidP="00874926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 xml:space="preserve">                                                14.06.2018 г. № 18 </w:t>
      </w:r>
    </w:p>
    <w:p w:rsidR="008F3E6E" w:rsidRPr="00D556CF" w:rsidRDefault="008F3E6E" w:rsidP="00874926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8F3E6E" w:rsidRPr="00D556CF" w:rsidRDefault="008F3E6E" w:rsidP="00874926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8F3E6E" w:rsidRPr="00D556CF" w:rsidRDefault="008F3E6E" w:rsidP="00874926">
      <w:pPr>
        <w:ind w:firstLine="540"/>
        <w:jc w:val="right"/>
        <w:rPr>
          <w:rFonts w:ascii="Arial" w:hAnsi="Arial" w:cs="Arial"/>
          <w:b/>
          <w:bCs/>
          <w:sz w:val="24"/>
          <w:szCs w:val="24"/>
        </w:rPr>
      </w:pPr>
    </w:p>
    <w:p w:rsidR="008F3E6E" w:rsidRPr="00D556CF" w:rsidRDefault="008F3E6E" w:rsidP="00874926">
      <w:pPr>
        <w:ind w:firstLine="540"/>
        <w:jc w:val="center"/>
        <w:rPr>
          <w:rFonts w:ascii="Arial" w:hAnsi="Arial" w:cs="Arial"/>
          <w:b/>
          <w:bCs/>
        </w:rPr>
      </w:pPr>
      <w:r w:rsidRPr="00D556CF">
        <w:rPr>
          <w:rFonts w:ascii="Arial" w:hAnsi="Arial" w:cs="Arial"/>
          <w:b/>
          <w:bCs/>
        </w:rPr>
        <w:t>ПОРЯДОК</w:t>
      </w:r>
    </w:p>
    <w:p w:rsidR="008F3E6E" w:rsidRPr="00D556CF" w:rsidRDefault="008F3E6E" w:rsidP="00874926">
      <w:pPr>
        <w:ind w:firstLine="540"/>
        <w:jc w:val="center"/>
        <w:rPr>
          <w:rFonts w:ascii="Arial" w:hAnsi="Arial" w:cs="Arial"/>
          <w:b/>
          <w:bCs/>
        </w:rPr>
      </w:pPr>
      <w:r w:rsidRPr="00D556CF">
        <w:rPr>
          <w:rFonts w:ascii="Arial" w:hAnsi="Arial" w:cs="Arial"/>
          <w:b/>
          <w:bCs/>
        </w:rPr>
        <w:t>ведения реестра муниципальных служащих</w:t>
      </w:r>
    </w:p>
    <w:p w:rsidR="008F3E6E" w:rsidRPr="00D556CF" w:rsidRDefault="008F3E6E" w:rsidP="00874926">
      <w:pPr>
        <w:ind w:firstLine="540"/>
        <w:jc w:val="center"/>
        <w:rPr>
          <w:rFonts w:ascii="Arial" w:hAnsi="Arial" w:cs="Arial"/>
          <w:b/>
          <w:bCs/>
        </w:rPr>
      </w:pPr>
      <w:r w:rsidRPr="00D556CF">
        <w:rPr>
          <w:rFonts w:ascii="Arial" w:hAnsi="Arial" w:cs="Arial"/>
          <w:b/>
          <w:bCs/>
        </w:rPr>
        <w:t>администрации  Городновского сельсовета Железногорского района</w:t>
      </w:r>
    </w:p>
    <w:p w:rsidR="008F3E6E" w:rsidRPr="00D556CF" w:rsidRDefault="008F3E6E" w:rsidP="00874926">
      <w:pPr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8F3E6E" w:rsidRPr="00D556CF" w:rsidRDefault="008F3E6E" w:rsidP="00874926">
      <w:pPr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D556CF"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8F3E6E" w:rsidRPr="00D556CF" w:rsidRDefault="008F3E6E" w:rsidP="00874926">
      <w:pPr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1.1. Порядок ведения реестра муниципальных служащих администрации  Городновского сельсовета Железногорского района Курской области (далее – Порядок) разработан в соответствии с Федеральным законом от 2 марта 2007 года № 25-ФЗ «О муниципальной службе в Российской Федерации».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1.2. Реестр муниципальных служащих администрации  Городновского сельсовета Железногорского района Курской области  (далее – реестр) представляет собой сводный перечень сведений о муниципальных служащих, замещающих должности муниципальной службы органов местного самоуправления администрации  Городновского сельсовета Железногорского района, содержащий их основные анкетно - биографические и профессионально-квалификационные данные.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1.3. Реестр является документом, удостоверяющим наличие должностей муниципальной службы в администрации  Городновского сельсовета Железногорского района и фактическое прохождение муниципальной службы лицами, замещающими (или замещавшими) эти должности.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1.4. Сведения, содержащиеся в реестре, являются основанием для проведения анализа кадрового состава органов местного самоуправления Городновского сельсовета и выработки предложений и рекомендаций по совершенствованию работы с кадрами для руководителей органов местного самоуправления Городновского сельсовета, формирования резерва кадров для замещения должностей муниципальной службы.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1.5.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8F3E6E" w:rsidRPr="00D556CF" w:rsidRDefault="008F3E6E" w:rsidP="00874926">
      <w:pPr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8F3E6E" w:rsidRPr="00D556CF" w:rsidRDefault="008F3E6E" w:rsidP="00874926">
      <w:pPr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D556CF">
        <w:rPr>
          <w:rFonts w:ascii="Arial" w:hAnsi="Arial" w:cs="Arial"/>
          <w:b/>
          <w:bCs/>
          <w:sz w:val="24"/>
          <w:szCs w:val="24"/>
        </w:rPr>
        <w:t>2. Порядок ведения реестра</w:t>
      </w:r>
    </w:p>
    <w:p w:rsidR="008F3E6E" w:rsidRPr="00D556CF" w:rsidRDefault="008F3E6E" w:rsidP="00874926">
      <w:pPr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2.1. Сведения, включаемые в реестр, формируются кадровыми службами (специалистом по кадрам) органа местного самоуправления Городновского сельсовета.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2.2. Формирование сведений для включения в реестр осуществляется в двух видах: документальном (на бумажном носителе) и электронном (в специализированной компьютерной программе) с обеспечением защиты от несанкционированного доступа и копирования.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2.3.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2.4. Муниципальный служащий, уволенный с муниципальной службы, исключается из реестра в день увольнения.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2.5.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2.6. Реестр на бумажных носителях ведется по форме согласно приложению к настоящему Порядку.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2.6.1. В графе 1 прилагаемой формы ставится регистрационный номер, который присваивается каждой записи в реестре.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2.6.2. В графе 2 прилагаемой формы указываются фамилия, имя, отчество муниципального служащего (полностью, без сокращения или замены имени и отчества инициалами).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2.6.3. Графа 3 прилагаемой формы содержит сведения о замещаемой муниципальным служащим муниципальной должности в органе местного самоуправления сельсовета.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2.6.4. В графе 4 прилагаемой формы указывается дата увольнения муниципального служащего из органов местного самоуправления сельсовета в соответствии с действующим законодательством.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2.6.5. В графе 5 прилагаемой формы указывается дата исключения муниципального служащего из реестра.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Датой исключения из реестра является дата увольнения муниципального служащего из органов местного самоуправления сельсовета.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2.6.6. В графу 6 прилагаемой формы, при необходимости, вносятся изменения записей о фамилии, имени, отчестве, замещаемой муниципальной должности, дате увольнения, дате исключения из реестра.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 xml:space="preserve">При этом в графе пишется: «Запись за </w:t>
      </w:r>
      <w:r w:rsidRPr="00D556CF">
        <w:rPr>
          <w:rFonts w:ascii="Arial" w:hAnsi="Arial" w:cs="Arial"/>
          <w:sz w:val="24"/>
          <w:szCs w:val="24"/>
          <w:lang w:val="en-US"/>
        </w:rPr>
        <w:t>N</w:t>
      </w:r>
      <w:r w:rsidRPr="00D556CF">
        <w:rPr>
          <w:rFonts w:ascii="Arial" w:hAnsi="Arial" w:cs="Arial"/>
          <w:sz w:val="24"/>
          <w:szCs w:val="24"/>
        </w:rPr>
        <w:t xml:space="preserve"> недействительна». С новой строки повторяется номер и производится запись.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Зачеркивание ранее внесенных неточных или неправильных записей не допускается.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Изменения записей о фамилии, имени, отчестве производятся на основании документов (паспорта, свидетельства о браке, о расторжении брака, об изменении фамилии, имени, отчества и др.)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2.7. При ведении реестра в электронном виде допускаются отступления от предусмотренной формы при условии сохранения требуемого объема информации.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2.8. Все записи в реестр вносятся после издания правовых актов, но не позднее недельного срока.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2.9. Реестр один раз в год по состоянию на 01 января составляется на бумажном носителе и утверждается Главой сельсовета либо иным должностным лицом, уполномоченным правовым актом Главы сельсовета. Утвержденный реестр, хранится у Начальника отдела Администрации сельсовета в течение 10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2.10.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 местного самоуправления Городновского сельсовета.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2.11.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Передача сведений из реестра третьей стороне осуществляется по письменному разрешению Главы сельсовета либо иного должностного лица, уполномоченного правовым актом Главы сельсовета с соблюдением требований по защите информации, содержащей персональные данные, установленных Трудовым кодексом Российской Федерации законом от 27 июля 2006 года № 152-ФЗ «О персональных данных» и иными нормативными правовыми актами.</w:t>
      </w:r>
    </w:p>
    <w:p w:rsidR="008F3E6E" w:rsidRPr="00D556CF" w:rsidRDefault="008F3E6E" w:rsidP="00874926">
      <w:pPr>
        <w:ind w:firstLine="540"/>
        <w:rPr>
          <w:rFonts w:ascii="Arial" w:hAnsi="Arial" w:cs="Arial"/>
          <w:sz w:val="24"/>
          <w:szCs w:val="24"/>
        </w:rPr>
      </w:pPr>
      <w:r w:rsidRPr="00D556CF">
        <w:rPr>
          <w:rFonts w:ascii="Arial" w:hAnsi="Arial" w:cs="Arial"/>
          <w:sz w:val="24"/>
          <w:szCs w:val="24"/>
        </w:rPr>
        <w:t>2.12. Руководители и специалисты кадровых служб органа местного самоуправления несут дисциплинарную и иную, предусмотренную действующим законодательством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8F3E6E" w:rsidRPr="00D556CF" w:rsidRDefault="008F3E6E" w:rsidP="00874926">
      <w:pPr>
        <w:rPr>
          <w:rFonts w:ascii="Arial" w:hAnsi="Arial" w:cs="Arial"/>
          <w:sz w:val="24"/>
          <w:szCs w:val="24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  <w:highlight w:val="red"/>
        </w:rPr>
      </w:pPr>
    </w:p>
    <w:p w:rsidR="008F3E6E" w:rsidRPr="00D556CF" w:rsidRDefault="008F3E6E" w:rsidP="00554770">
      <w:pPr>
        <w:jc w:val="right"/>
        <w:rPr>
          <w:rFonts w:ascii="Arial" w:hAnsi="Arial" w:cs="Arial"/>
          <w:sz w:val="22"/>
          <w:szCs w:val="22"/>
        </w:rPr>
      </w:pPr>
      <w:r w:rsidRPr="00D556CF">
        <w:rPr>
          <w:rFonts w:ascii="Arial" w:hAnsi="Arial" w:cs="Arial"/>
          <w:sz w:val="22"/>
          <w:szCs w:val="22"/>
        </w:rPr>
        <w:t>Приложение</w:t>
      </w:r>
    </w:p>
    <w:p w:rsidR="008F3E6E" w:rsidRPr="00D556CF" w:rsidRDefault="008F3E6E" w:rsidP="00554770">
      <w:pPr>
        <w:jc w:val="right"/>
        <w:rPr>
          <w:rFonts w:ascii="Arial" w:hAnsi="Arial" w:cs="Arial"/>
          <w:sz w:val="22"/>
          <w:szCs w:val="22"/>
        </w:rPr>
      </w:pPr>
      <w:r w:rsidRPr="00D556CF">
        <w:rPr>
          <w:rFonts w:ascii="Arial" w:hAnsi="Arial" w:cs="Arial"/>
          <w:sz w:val="22"/>
          <w:szCs w:val="22"/>
        </w:rPr>
        <w:t>к Порядку ведения реестра</w:t>
      </w:r>
    </w:p>
    <w:p w:rsidR="008F3E6E" w:rsidRPr="00D556CF" w:rsidRDefault="008F3E6E" w:rsidP="00554770">
      <w:pPr>
        <w:jc w:val="right"/>
        <w:rPr>
          <w:rFonts w:ascii="Arial" w:hAnsi="Arial" w:cs="Arial"/>
          <w:sz w:val="22"/>
          <w:szCs w:val="22"/>
        </w:rPr>
      </w:pPr>
      <w:r w:rsidRPr="00D556CF">
        <w:rPr>
          <w:rFonts w:ascii="Arial" w:hAnsi="Arial" w:cs="Arial"/>
          <w:sz w:val="22"/>
          <w:szCs w:val="22"/>
        </w:rPr>
        <w:t xml:space="preserve">муниципальных служащих </w:t>
      </w:r>
    </w:p>
    <w:p w:rsidR="008F3E6E" w:rsidRPr="00D556CF" w:rsidRDefault="008F3E6E" w:rsidP="0055477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556CF">
        <w:rPr>
          <w:rFonts w:ascii="Arial" w:hAnsi="Arial" w:cs="Arial"/>
          <w:sz w:val="22"/>
          <w:szCs w:val="22"/>
        </w:rPr>
        <w:t>администрации Городновского сельсовета</w:t>
      </w:r>
    </w:p>
    <w:p w:rsidR="008F3E6E" w:rsidRPr="00D556CF" w:rsidRDefault="008F3E6E" w:rsidP="00554770">
      <w:pPr>
        <w:jc w:val="center"/>
        <w:rPr>
          <w:rFonts w:ascii="Arial" w:hAnsi="Arial" w:cs="Arial"/>
          <w:b/>
          <w:bCs/>
        </w:rPr>
      </w:pPr>
    </w:p>
    <w:p w:rsidR="008F3E6E" w:rsidRPr="00D556CF" w:rsidRDefault="008F3E6E" w:rsidP="00554770">
      <w:pPr>
        <w:jc w:val="center"/>
        <w:rPr>
          <w:rFonts w:ascii="Arial" w:hAnsi="Arial" w:cs="Arial"/>
          <w:b/>
          <w:bCs/>
        </w:rPr>
      </w:pPr>
    </w:p>
    <w:p w:rsidR="008F3E6E" w:rsidRPr="00D556CF" w:rsidRDefault="008F3E6E" w:rsidP="00554770">
      <w:pPr>
        <w:jc w:val="center"/>
        <w:rPr>
          <w:rFonts w:ascii="Arial" w:hAnsi="Arial" w:cs="Arial"/>
          <w:b/>
          <w:bCs/>
        </w:rPr>
      </w:pPr>
      <w:r w:rsidRPr="00D556CF">
        <w:rPr>
          <w:rFonts w:ascii="Arial" w:hAnsi="Arial" w:cs="Arial"/>
          <w:b/>
          <w:bCs/>
        </w:rPr>
        <w:t>РЕЕСТР</w:t>
      </w:r>
    </w:p>
    <w:p w:rsidR="008F3E6E" w:rsidRPr="00D556CF" w:rsidRDefault="008F3E6E" w:rsidP="00554770">
      <w:pPr>
        <w:jc w:val="center"/>
        <w:rPr>
          <w:rFonts w:ascii="Arial" w:hAnsi="Arial" w:cs="Arial"/>
          <w:b/>
          <w:bCs/>
        </w:rPr>
      </w:pPr>
      <w:r w:rsidRPr="00D556CF">
        <w:rPr>
          <w:rFonts w:ascii="Arial" w:hAnsi="Arial" w:cs="Arial"/>
          <w:b/>
          <w:bCs/>
        </w:rPr>
        <w:t xml:space="preserve">муниципальных служащих </w:t>
      </w:r>
    </w:p>
    <w:p w:rsidR="008F3E6E" w:rsidRPr="00D556CF" w:rsidRDefault="008F3E6E" w:rsidP="00554770">
      <w:pPr>
        <w:jc w:val="center"/>
        <w:rPr>
          <w:rFonts w:ascii="Arial" w:hAnsi="Arial" w:cs="Arial"/>
          <w:b/>
          <w:bCs/>
        </w:rPr>
      </w:pPr>
      <w:r w:rsidRPr="00D556CF">
        <w:rPr>
          <w:rFonts w:ascii="Arial" w:hAnsi="Arial" w:cs="Arial"/>
          <w:b/>
          <w:bCs/>
        </w:rPr>
        <w:t>администрации Городновского сельсовета</w:t>
      </w:r>
    </w:p>
    <w:p w:rsidR="008F3E6E" w:rsidRPr="00D556CF" w:rsidRDefault="008F3E6E" w:rsidP="00554770">
      <w:pPr>
        <w:jc w:val="center"/>
        <w:rPr>
          <w:rFonts w:ascii="Arial" w:hAnsi="Arial" w:cs="Arial"/>
          <w:b/>
          <w:bCs/>
        </w:rPr>
      </w:pPr>
    </w:p>
    <w:p w:rsidR="008F3E6E" w:rsidRPr="00D556CF" w:rsidRDefault="008F3E6E" w:rsidP="00554770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1493"/>
        <w:gridCol w:w="1732"/>
        <w:gridCol w:w="1655"/>
        <w:gridCol w:w="1680"/>
        <w:gridCol w:w="1693"/>
      </w:tblGrid>
      <w:tr w:rsidR="008F3E6E" w:rsidRPr="00D556CF">
        <w:tc>
          <w:tcPr>
            <w:tcW w:w="1595" w:type="dxa"/>
          </w:tcPr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6CF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6CF">
              <w:rPr>
                <w:rFonts w:ascii="Arial" w:hAnsi="Arial" w:cs="Arial"/>
                <w:b/>
                <w:bCs/>
                <w:sz w:val="24"/>
                <w:szCs w:val="24"/>
              </w:rPr>
              <w:t>п/п</w:t>
            </w:r>
          </w:p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6CF">
              <w:rPr>
                <w:rFonts w:ascii="Arial" w:hAnsi="Arial" w:cs="Arial"/>
                <w:b/>
                <w:bCs/>
                <w:sz w:val="24"/>
                <w:szCs w:val="24"/>
              </w:rPr>
              <w:t>Фамилия, имя,</w:t>
            </w:r>
          </w:p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6CF">
              <w:rPr>
                <w:rFonts w:ascii="Arial" w:hAnsi="Arial" w:cs="Arial"/>
                <w:b/>
                <w:bCs/>
                <w:sz w:val="24"/>
                <w:szCs w:val="24"/>
              </w:rPr>
              <w:t>отчество</w:t>
            </w:r>
          </w:p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6CF">
              <w:rPr>
                <w:rFonts w:ascii="Arial" w:hAnsi="Arial" w:cs="Arial"/>
                <w:b/>
                <w:bCs/>
                <w:sz w:val="24"/>
                <w:szCs w:val="24"/>
              </w:rPr>
              <w:t>Замещаемая</w:t>
            </w:r>
          </w:p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6CF">
              <w:rPr>
                <w:rFonts w:ascii="Arial" w:hAnsi="Arial" w:cs="Arial"/>
                <w:b/>
                <w:bCs/>
                <w:sz w:val="24"/>
                <w:szCs w:val="24"/>
              </w:rPr>
              <w:t>должность</w:t>
            </w:r>
          </w:p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6CF">
              <w:rPr>
                <w:rFonts w:ascii="Arial" w:hAnsi="Arial" w:cs="Arial"/>
                <w:b/>
                <w:bCs/>
                <w:sz w:val="24"/>
                <w:szCs w:val="24"/>
              </w:rPr>
              <w:t>Дата</w:t>
            </w:r>
          </w:p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6CF">
              <w:rPr>
                <w:rFonts w:ascii="Arial" w:hAnsi="Arial" w:cs="Arial"/>
                <w:b/>
                <w:bCs/>
                <w:sz w:val="24"/>
                <w:szCs w:val="24"/>
              </w:rPr>
              <w:t>увольнения</w:t>
            </w:r>
          </w:p>
        </w:tc>
        <w:tc>
          <w:tcPr>
            <w:tcW w:w="1595" w:type="dxa"/>
          </w:tcPr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6CF">
              <w:rPr>
                <w:rFonts w:ascii="Arial" w:hAnsi="Arial" w:cs="Arial"/>
                <w:b/>
                <w:bCs/>
                <w:sz w:val="24"/>
                <w:szCs w:val="24"/>
              </w:rPr>
              <w:t>Дата</w:t>
            </w:r>
          </w:p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6CF">
              <w:rPr>
                <w:rFonts w:ascii="Arial" w:hAnsi="Arial" w:cs="Arial"/>
                <w:b/>
                <w:bCs/>
                <w:sz w:val="24"/>
                <w:szCs w:val="24"/>
              </w:rPr>
              <w:t>исключения</w:t>
            </w:r>
          </w:p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6CF">
              <w:rPr>
                <w:rFonts w:ascii="Arial" w:hAnsi="Arial" w:cs="Arial"/>
                <w:b/>
                <w:bCs/>
                <w:sz w:val="24"/>
                <w:szCs w:val="24"/>
              </w:rPr>
              <w:t>из реестра</w:t>
            </w:r>
          </w:p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6CF">
              <w:rPr>
                <w:rFonts w:ascii="Arial" w:hAnsi="Arial" w:cs="Arial"/>
                <w:b/>
                <w:bCs/>
                <w:sz w:val="24"/>
                <w:szCs w:val="24"/>
              </w:rPr>
              <w:t>Примечание</w:t>
            </w:r>
          </w:p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F3E6E" w:rsidRPr="00D556CF">
        <w:tc>
          <w:tcPr>
            <w:tcW w:w="1595" w:type="dxa"/>
          </w:tcPr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6C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6C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6CF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6C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6C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6C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8F3E6E" w:rsidRPr="00D556CF">
        <w:tc>
          <w:tcPr>
            <w:tcW w:w="1595" w:type="dxa"/>
          </w:tcPr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5" w:type="dxa"/>
          </w:tcPr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5" w:type="dxa"/>
          </w:tcPr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5" w:type="dxa"/>
          </w:tcPr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5" w:type="dxa"/>
          </w:tcPr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6" w:type="dxa"/>
          </w:tcPr>
          <w:p w:rsidR="008F3E6E" w:rsidRPr="00D556CF" w:rsidRDefault="008F3E6E" w:rsidP="00DB3D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F3E6E" w:rsidRPr="00D556CF" w:rsidRDefault="008F3E6E" w:rsidP="00554770">
      <w:pPr>
        <w:jc w:val="center"/>
        <w:rPr>
          <w:rFonts w:ascii="Arial" w:hAnsi="Arial" w:cs="Arial"/>
          <w:b/>
          <w:bCs/>
        </w:rPr>
      </w:pPr>
    </w:p>
    <w:p w:rsidR="008F3E6E" w:rsidRPr="00D556CF" w:rsidRDefault="008F3E6E" w:rsidP="00554770">
      <w:pPr>
        <w:jc w:val="center"/>
        <w:rPr>
          <w:rFonts w:ascii="Arial" w:hAnsi="Arial" w:cs="Arial"/>
          <w:b/>
          <w:bCs/>
        </w:rPr>
      </w:pPr>
    </w:p>
    <w:p w:rsidR="008F3E6E" w:rsidRPr="00D556CF" w:rsidRDefault="008F3E6E" w:rsidP="00554770">
      <w:pPr>
        <w:jc w:val="center"/>
        <w:rPr>
          <w:rFonts w:ascii="Arial" w:hAnsi="Arial" w:cs="Arial"/>
          <w:b/>
          <w:bCs/>
        </w:rPr>
      </w:pPr>
    </w:p>
    <w:p w:rsidR="008F3E6E" w:rsidRPr="00D556CF" w:rsidRDefault="008F3E6E" w:rsidP="00554770">
      <w:pPr>
        <w:jc w:val="center"/>
        <w:rPr>
          <w:rFonts w:ascii="Arial" w:hAnsi="Arial" w:cs="Arial"/>
          <w:b/>
          <w:bCs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</w:rPr>
      </w:pPr>
    </w:p>
    <w:p w:rsidR="008F3E6E" w:rsidRPr="00D556CF" w:rsidRDefault="008F3E6E" w:rsidP="00874926">
      <w:pPr>
        <w:jc w:val="center"/>
        <w:rPr>
          <w:rFonts w:ascii="Arial" w:hAnsi="Arial" w:cs="Arial"/>
          <w:b/>
          <w:bCs/>
        </w:rPr>
      </w:pPr>
    </w:p>
    <w:p w:rsidR="008F3E6E" w:rsidRPr="00D556CF" w:rsidRDefault="008F3E6E">
      <w:pPr>
        <w:rPr>
          <w:rFonts w:ascii="Arial" w:hAnsi="Arial" w:cs="Arial"/>
        </w:rPr>
      </w:pPr>
    </w:p>
    <w:sectPr w:rsidR="008F3E6E" w:rsidRPr="00D556CF" w:rsidSect="00D556C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926"/>
    <w:rsid w:val="000F4FC3"/>
    <w:rsid w:val="002428D9"/>
    <w:rsid w:val="003022EE"/>
    <w:rsid w:val="0039274B"/>
    <w:rsid w:val="004034DD"/>
    <w:rsid w:val="00491F8D"/>
    <w:rsid w:val="00536E5D"/>
    <w:rsid w:val="00552D92"/>
    <w:rsid w:val="00554770"/>
    <w:rsid w:val="007611BE"/>
    <w:rsid w:val="007A5670"/>
    <w:rsid w:val="00874926"/>
    <w:rsid w:val="008847ED"/>
    <w:rsid w:val="008F3E6E"/>
    <w:rsid w:val="009465D8"/>
    <w:rsid w:val="00A025F6"/>
    <w:rsid w:val="00A26679"/>
    <w:rsid w:val="00CA4E70"/>
    <w:rsid w:val="00CB7C5A"/>
    <w:rsid w:val="00D556CF"/>
    <w:rsid w:val="00DB3DC7"/>
    <w:rsid w:val="00E23814"/>
    <w:rsid w:val="00E9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26"/>
    <w:pPr>
      <w:jc w:val="both"/>
    </w:pPr>
    <w:rPr>
      <w:rFonts w:eastAsia="Times New Roman" w:cs="Calibri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4926"/>
    <w:pPr>
      <w:keepNext/>
      <w:spacing w:before="240" w:after="60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74926"/>
    <w:rPr>
      <w:rFonts w:ascii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874926"/>
    <w:pPr>
      <w:jc w:val="center"/>
    </w:pPr>
    <w:rPr>
      <w:rFonts w:ascii="Times New Roman" w:hAnsi="Times New Roman" w:cs="Times New Roman"/>
      <w:sz w:val="32"/>
      <w:szCs w:val="32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749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749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749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Обращение"/>
    <w:basedOn w:val="Normal"/>
    <w:autoRedefine/>
    <w:uiPriority w:val="99"/>
    <w:rsid w:val="00874926"/>
    <w:pPr>
      <w:jc w:val="left"/>
    </w:pPr>
    <w:rPr>
      <w:rFonts w:ascii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74926"/>
    <w:pPr>
      <w:widowControl w:val="0"/>
      <w:snapToGri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Текст1"/>
    <w:basedOn w:val="Normal"/>
    <w:uiPriority w:val="99"/>
    <w:rsid w:val="007611BE"/>
    <w:pPr>
      <w:suppressAutoHyphens/>
      <w:autoSpaceDE w:val="0"/>
      <w:jc w:val="left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0">
    <w:name w:val="Знак"/>
    <w:basedOn w:val="Normal"/>
    <w:uiPriority w:val="99"/>
    <w:rsid w:val="007611BE"/>
    <w:pPr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locked/>
    <w:rsid w:val="00554770"/>
    <w:pPr>
      <w:jc w:val="both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5</Pages>
  <Words>1183</Words>
  <Characters>6747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1</cp:lastModifiedBy>
  <cp:revision>6</cp:revision>
  <cp:lastPrinted>2018-06-22T06:46:00Z</cp:lastPrinted>
  <dcterms:created xsi:type="dcterms:W3CDTF">2018-06-13T10:10:00Z</dcterms:created>
  <dcterms:modified xsi:type="dcterms:W3CDTF">2018-07-02T09:46:00Z</dcterms:modified>
</cp:coreProperties>
</file>