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94" w:rsidRPr="00134D5F" w:rsidRDefault="00416994" w:rsidP="00692235">
      <w:pPr>
        <w:pStyle w:val="NormalWeb"/>
        <w:spacing w:before="0" w:beforeAutospacing="0" w:after="0"/>
        <w:jc w:val="both"/>
        <w:rPr>
          <w:b/>
          <w:bCs/>
          <w:sz w:val="20"/>
          <w:szCs w:val="20"/>
        </w:rPr>
      </w:pPr>
    </w:p>
    <w:p w:rsidR="00416994" w:rsidRPr="00F15717" w:rsidRDefault="00416994" w:rsidP="00134D5F">
      <w:pPr>
        <w:pStyle w:val="Heading1"/>
        <w:rPr>
          <w:sz w:val="28"/>
          <w:szCs w:val="28"/>
        </w:rPr>
      </w:pPr>
      <w:r w:rsidRPr="00F15717">
        <w:rPr>
          <w:sz w:val="28"/>
          <w:szCs w:val="28"/>
        </w:rPr>
        <w:t>РОССИЙСКАЯ ФЕДЕРАЦИЯ</w:t>
      </w:r>
    </w:p>
    <w:p w:rsidR="00416994" w:rsidRPr="00F15717" w:rsidRDefault="00416994" w:rsidP="00134D5F">
      <w:pPr>
        <w:rPr>
          <w:sz w:val="28"/>
          <w:szCs w:val="28"/>
        </w:rPr>
      </w:pPr>
    </w:p>
    <w:p w:rsidR="00416994" w:rsidRDefault="00416994" w:rsidP="0011667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ГОРОДНОВСКОГО  СЕЛЬСОВЕТА</w:t>
      </w:r>
    </w:p>
    <w:p w:rsidR="00416994" w:rsidRDefault="00416994" w:rsidP="00116671">
      <w:pPr>
        <w:ind w:firstLine="709"/>
        <w:jc w:val="center"/>
        <w:rPr>
          <w:b/>
          <w:bCs/>
          <w:sz w:val="28"/>
          <w:szCs w:val="28"/>
        </w:rPr>
      </w:pPr>
    </w:p>
    <w:p w:rsidR="00416994" w:rsidRDefault="00416994" w:rsidP="00134D5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ЖЕЛЕЗНОГОРСКОГО РАЙОНА</w:t>
      </w:r>
    </w:p>
    <w:p w:rsidR="00416994" w:rsidRDefault="00416994" w:rsidP="00134D5F">
      <w:pPr>
        <w:ind w:firstLine="709"/>
        <w:rPr>
          <w:b/>
          <w:bCs/>
          <w:sz w:val="28"/>
          <w:szCs w:val="28"/>
        </w:rPr>
      </w:pPr>
    </w:p>
    <w:p w:rsidR="00416994" w:rsidRDefault="00416994" w:rsidP="00134D5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6994" w:rsidRDefault="00416994" w:rsidP="00134D5F">
      <w:pPr>
        <w:rPr>
          <w:rFonts w:ascii="Arial" w:hAnsi="Arial" w:cs="Arial"/>
          <w:sz w:val="32"/>
          <w:szCs w:val="32"/>
        </w:rPr>
      </w:pPr>
    </w:p>
    <w:p w:rsidR="00416994" w:rsidRDefault="00416994" w:rsidP="00134D5F">
      <w:r>
        <w:t>26 сентября 2019 года № 85</w:t>
      </w:r>
    </w:p>
    <w:p w:rsidR="00416994" w:rsidRPr="00F15717" w:rsidRDefault="00416994" w:rsidP="00134D5F">
      <w:r>
        <w:t>д.Городное</w:t>
      </w:r>
    </w:p>
    <w:p w:rsidR="00416994" w:rsidRPr="00134D5F" w:rsidRDefault="00416994" w:rsidP="00692235">
      <w:pPr>
        <w:tabs>
          <w:tab w:val="right" w:pos="7920"/>
        </w:tabs>
        <w:jc w:val="both"/>
        <w:rPr>
          <w:rFonts w:eastAsia="SimSun"/>
          <w:b/>
          <w:bCs/>
          <w:color w:val="FF0000"/>
          <w:kern w:val="1"/>
          <w:lang w:eastAsia="hi-IN" w:bidi="hi-IN"/>
        </w:rPr>
      </w:pPr>
    </w:p>
    <w:p w:rsidR="00416994" w:rsidRDefault="00416994" w:rsidP="00134D5F">
      <w:pPr>
        <w:pStyle w:val="NormalWeb"/>
        <w:spacing w:before="0" w:beforeAutospacing="0" w:after="0"/>
        <w:jc w:val="center"/>
        <w:rPr>
          <w:b/>
          <w:bCs/>
        </w:rPr>
      </w:pPr>
      <w:r w:rsidRPr="0062536C">
        <w:rPr>
          <w:b/>
          <w:bCs/>
        </w:rPr>
        <w:t>Об объявлении торгов в форме</w:t>
      </w:r>
      <w:r>
        <w:rPr>
          <w:b/>
          <w:bCs/>
        </w:rPr>
        <w:t xml:space="preserve"> </w:t>
      </w:r>
      <w:r w:rsidRPr="0062536C">
        <w:rPr>
          <w:b/>
          <w:bCs/>
        </w:rPr>
        <w:t>открытого конкурса</w:t>
      </w:r>
      <w:r>
        <w:rPr>
          <w:b/>
          <w:bCs/>
        </w:rPr>
        <w:t xml:space="preserve"> </w:t>
      </w:r>
      <w:r w:rsidRPr="0062536C">
        <w:rPr>
          <w:b/>
          <w:bCs/>
        </w:rPr>
        <w:t xml:space="preserve">по отбору </w:t>
      </w:r>
    </w:p>
    <w:p w:rsidR="00416994" w:rsidRPr="0062536C" w:rsidRDefault="00416994" w:rsidP="00134D5F">
      <w:pPr>
        <w:pStyle w:val="NormalWeb"/>
        <w:spacing w:before="0" w:beforeAutospacing="0" w:after="0"/>
        <w:jc w:val="center"/>
        <w:rPr>
          <w:b/>
          <w:bCs/>
        </w:rPr>
      </w:pPr>
      <w:r w:rsidRPr="0062536C">
        <w:rPr>
          <w:b/>
          <w:bCs/>
        </w:rPr>
        <w:t>специализированной службы</w:t>
      </w:r>
      <w:r>
        <w:rPr>
          <w:b/>
          <w:bCs/>
        </w:rPr>
        <w:t xml:space="preserve"> </w:t>
      </w:r>
      <w:r w:rsidRPr="0062536C">
        <w:rPr>
          <w:b/>
          <w:bCs/>
        </w:rPr>
        <w:t>по вопросам похоронного дела для оказания услуг,</w:t>
      </w:r>
    </w:p>
    <w:p w:rsidR="00416994" w:rsidRPr="0062536C" w:rsidRDefault="00416994" w:rsidP="00134D5F">
      <w:pPr>
        <w:pStyle w:val="NormalWeb"/>
        <w:spacing w:before="0" w:beforeAutospacing="0" w:after="0"/>
        <w:jc w:val="center"/>
        <w:rPr>
          <w:b/>
          <w:bCs/>
        </w:rPr>
      </w:pPr>
      <w:r w:rsidRPr="0062536C">
        <w:rPr>
          <w:b/>
          <w:bCs/>
        </w:rPr>
        <w:t>предоставляемых согласно гарантированному перечню услуг</w:t>
      </w:r>
    </w:p>
    <w:p w:rsidR="00416994" w:rsidRPr="0062536C" w:rsidRDefault="00416994" w:rsidP="00134D5F">
      <w:pPr>
        <w:pStyle w:val="NormalWeb"/>
        <w:spacing w:before="0" w:beforeAutospacing="0" w:after="0"/>
        <w:jc w:val="center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>
        <w:rPr>
          <w:b/>
          <w:bCs/>
        </w:rPr>
        <w:t xml:space="preserve">Городновский </w:t>
      </w:r>
      <w:r w:rsidRPr="0062536C">
        <w:rPr>
          <w:b/>
          <w:bCs/>
        </w:rPr>
        <w:t>сельсовет»</w:t>
      </w:r>
    </w:p>
    <w:p w:rsidR="00416994" w:rsidRDefault="00416994" w:rsidP="00134D5F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Железногорского </w:t>
      </w:r>
      <w:r w:rsidRPr="0062536C">
        <w:rPr>
          <w:b/>
          <w:bCs/>
        </w:rPr>
        <w:t>района Курской области</w:t>
      </w:r>
    </w:p>
    <w:p w:rsidR="00416994" w:rsidRPr="0062536C" w:rsidRDefault="00416994" w:rsidP="005009F2">
      <w:pPr>
        <w:pStyle w:val="NormalWeb"/>
        <w:spacing w:before="0" w:beforeAutospacing="0" w:after="0"/>
        <w:jc w:val="both"/>
        <w:rPr>
          <w:b/>
          <w:bCs/>
        </w:rPr>
      </w:pPr>
    </w:p>
    <w:p w:rsidR="00416994" w:rsidRDefault="00416994" w:rsidP="005223E0">
      <w:pPr>
        <w:pStyle w:val="NormalWeb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>
        <w:t>Гражданским кодексом РФ</w:t>
      </w:r>
      <w:r w:rsidRPr="00334616">
        <w:t>, Федеральным законом от 26.07.2006 г. №</w:t>
      </w:r>
      <w:r>
        <w:t xml:space="preserve"> 135-ФЗ «О защите конкуренции»</w:t>
      </w:r>
      <w:r w:rsidRPr="00334616">
        <w:t xml:space="preserve">, </w:t>
      </w:r>
      <w:r>
        <w:t xml:space="preserve">Федеральным законом Российской Федерации «О погребении и похоронном деле» от 12.01.1996 № 8-ФЗ, Указом Президента РФ от 29 июня 1996 г. № 1001 «О гарантиях прав </w:t>
      </w:r>
      <w:r w:rsidRPr="00067714">
        <w:t>граждан на предоставление услуг по погребению умерших</w:t>
      </w:r>
      <w:r w:rsidRPr="007B1BB3">
        <w:t xml:space="preserve">", </w:t>
      </w:r>
      <w:r w:rsidRPr="006E6E23">
        <w:t>Решением собрания депутатов Городновского</w:t>
      </w:r>
      <w:r>
        <w:t xml:space="preserve"> </w:t>
      </w:r>
      <w:r w:rsidRPr="006E6E23">
        <w:t xml:space="preserve">сельсовета Железногорского района от </w:t>
      </w:r>
      <w:r>
        <w:t>09.</w:t>
      </w:r>
      <w:r w:rsidRPr="006E6E23">
        <w:t>09.2019 г. №</w:t>
      </w:r>
      <w:r>
        <w:t>81</w:t>
      </w:r>
      <w:r w:rsidRPr="006E6E23">
        <w:t>«Об утверждении Положения об организации похоронного дела и о порядке содержания мест захоронений на территории Городновского  сельсовета Железногорского района»</w:t>
      </w:r>
      <w:r w:rsidRPr="009063AE">
        <w:t>,</w:t>
      </w:r>
      <w:r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>
        <w:t xml:space="preserve">г. </w:t>
      </w:r>
      <w:r w:rsidRPr="00611CDC">
        <w:t xml:space="preserve">№131-ФЗ «Об общих принципах организации местного самоуправления в Российской Федерации», Уставом </w:t>
      </w:r>
      <w:r>
        <w:t>муниципального образования «</w:t>
      </w:r>
      <w:r w:rsidRPr="006E6E23">
        <w:t>Городновский</w:t>
      </w:r>
      <w:r>
        <w:t xml:space="preserve"> сельсовет»</w:t>
      </w:r>
      <w:r w:rsidRPr="006E6E23">
        <w:t xml:space="preserve">Железногорского </w:t>
      </w:r>
      <w:r>
        <w:t xml:space="preserve">района </w:t>
      </w:r>
      <w:r w:rsidRPr="00611CDC">
        <w:t xml:space="preserve">Курской области, с целью </w:t>
      </w:r>
      <w:r>
        <w:t>оказания услуг, предоставляемых согласно гарантированному перечню услуг по погребению на территории МО «</w:t>
      </w:r>
      <w:r w:rsidRPr="006E6E23">
        <w:t>Городновский</w:t>
      </w:r>
      <w:r>
        <w:t xml:space="preserve"> сельсовет» </w:t>
      </w:r>
      <w:r w:rsidRPr="006E6E23">
        <w:t xml:space="preserve">Железногорского </w:t>
      </w:r>
      <w:r>
        <w:t>района Курской области</w:t>
      </w:r>
      <w:r w:rsidRPr="00611CDC">
        <w:t xml:space="preserve">, Администрация </w:t>
      </w:r>
      <w:r>
        <w:t xml:space="preserve">Городновского сельсовета </w:t>
      </w:r>
      <w:r w:rsidRPr="006E6E23">
        <w:t xml:space="preserve">Железногорского </w:t>
      </w:r>
      <w:r>
        <w:t>района</w:t>
      </w:r>
    </w:p>
    <w:p w:rsidR="00416994" w:rsidRDefault="00416994" w:rsidP="00134D5F">
      <w:pPr>
        <w:pStyle w:val="NormalWeb"/>
        <w:ind w:firstLine="708"/>
        <w:jc w:val="center"/>
      </w:pPr>
      <w:r w:rsidRPr="00611CDC">
        <w:t>ПОСТАНОВЛЯЕТ:</w:t>
      </w:r>
    </w:p>
    <w:p w:rsidR="00416994" w:rsidRDefault="00416994" w:rsidP="005009F2">
      <w:pPr>
        <w:pStyle w:val="NormalWeb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>
        <w:rPr>
          <w:color w:val="000000"/>
        </w:rPr>
        <w:t xml:space="preserve">открытый конкурс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Pr="00EA7FEE">
        <w:t xml:space="preserve">Городновский сельсовет» Железногорского </w:t>
      </w:r>
      <w:r w:rsidRPr="005009F2">
        <w:t>района Курской области</w:t>
      </w:r>
      <w:r w:rsidRPr="0032660B">
        <w:t>.</w:t>
      </w:r>
    </w:p>
    <w:p w:rsidR="00416994" w:rsidRDefault="00416994" w:rsidP="005009F2">
      <w:pPr>
        <w:suppressLineNumbers/>
        <w:tabs>
          <w:tab w:val="left" w:pos="0"/>
        </w:tabs>
        <w:snapToGrid w:val="0"/>
        <w:jc w:val="both"/>
      </w:pPr>
      <w:r>
        <w:tab/>
        <w:t>2.Утвердить следующие критерии и шкалу оценок критериев для оценки и сопоставления заявок на участие в конкурсе: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1) </w:t>
      </w:r>
      <w:r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>
        <w:t xml:space="preserve"> – 10 баллов </w:t>
      </w:r>
      <w:r w:rsidRPr="00F52648">
        <w:t>(максимальное количество баллов - 10)</w:t>
      </w:r>
      <w:r>
        <w:t>;</w:t>
      </w:r>
    </w:p>
    <w:p w:rsidR="00416994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2) </w:t>
      </w:r>
      <w:r w:rsidRPr="00F52648">
        <w:t>Наличие персонала для выполнения работ (оказания услуг) (на основании трудового договора)</w:t>
      </w:r>
      <w:r>
        <w:t xml:space="preserve"> - </w:t>
      </w:r>
      <w:r w:rsidRPr="00F52648">
        <w:t>5 баллов за каждого работающего (максимальное количество баллов - 50)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3) </w:t>
      </w:r>
      <w:r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>
        <w:t>: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- </w:t>
      </w:r>
      <w:r w:rsidRPr="00F52648">
        <w:t>специализированный транспорт (собственность) для перевозки гроба (катафалк)</w:t>
      </w:r>
      <w:r>
        <w:t xml:space="preserve"> - </w:t>
      </w:r>
      <w:r w:rsidRPr="00F52648">
        <w:t>10 баллов за каждую единицу техники (максимальное количество баллов - 30)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- </w:t>
      </w:r>
      <w:r w:rsidRPr="00F52648">
        <w:t>аренда (или иное право пользования) специализированного транспорта для перевозки гроба (катафалк)</w:t>
      </w:r>
      <w:r>
        <w:t xml:space="preserve"> - </w:t>
      </w:r>
      <w:r w:rsidRPr="00F52648">
        <w:t>5 баллов за каждую единицу техники (максимальное количество баллов - 15)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4) </w:t>
      </w:r>
      <w:r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>
        <w:t xml:space="preserve"> -</w:t>
      </w:r>
      <w:r w:rsidRPr="00F52648">
        <w:t>20 баллов (максимальное количество баллов - 20)</w:t>
      </w:r>
      <w:r>
        <w:t>;</w:t>
      </w:r>
    </w:p>
    <w:p w:rsidR="00416994" w:rsidRPr="00134D5F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Pr="00134D5F">
        <w:t>либо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Pr="00F52648">
        <w:t>наличие договоров на изготовление или приобретение предметов похоронного ритуала</w:t>
      </w:r>
      <w:r>
        <w:t xml:space="preserve"> - </w:t>
      </w:r>
      <w:r w:rsidRPr="00F52648">
        <w:t>10 баллов (максимальное количество баллов - 10)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5) </w:t>
      </w:r>
      <w:r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Pr="00F52648">
        <w:t>5 баллов за каждую дополнительную услугу (максимальное количество баллов - 15)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6) </w:t>
      </w:r>
      <w:r w:rsidRPr="00F52648">
        <w:t>Срок оказания услуг по погребению</w:t>
      </w:r>
      <w:r>
        <w:t>: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>-</w:t>
      </w:r>
      <w:r w:rsidRPr="00F52648">
        <w:t>в течение одних суток с момента установления причины смерти</w:t>
      </w:r>
      <w:r>
        <w:t xml:space="preserve">- </w:t>
      </w:r>
      <w:r w:rsidRPr="00F52648">
        <w:t>10 баллов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>-</w:t>
      </w:r>
      <w:r w:rsidRPr="00F52648">
        <w:t>в течение трех суток с момента установления причины смерти</w:t>
      </w:r>
      <w:r>
        <w:t xml:space="preserve">- </w:t>
      </w:r>
      <w:r w:rsidRPr="00F52648">
        <w:t>5 баллов</w:t>
      </w:r>
      <w:r>
        <w:t>;</w:t>
      </w:r>
    </w:p>
    <w:p w:rsidR="00416994" w:rsidRPr="00F52648" w:rsidRDefault="00416994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7) </w:t>
      </w:r>
      <w:r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Pr="00F52648">
        <w:t>10 баллов, плюс 5 баллов за каждый последующий год (максимальное количество баллов - 40)</w:t>
      </w:r>
      <w:r>
        <w:t>.</w:t>
      </w:r>
    </w:p>
    <w:p w:rsidR="00416994" w:rsidRDefault="00416994" w:rsidP="001C1B2F">
      <w:pPr>
        <w:suppressLineNumbers/>
        <w:tabs>
          <w:tab w:val="left" w:pos="0"/>
        </w:tabs>
        <w:snapToGrid w:val="0"/>
        <w:jc w:val="both"/>
      </w:pPr>
      <w:r>
        <w:tab/>
        <w:t xml:space="preserve">3. </w:t>
      </w:r>
      <w:r w:rsidRPr="00611CDC">
        <w:t>Определить О</w:t>
      </w:r>
      <w:r>
        <w:t>ОО</w:t>
      </w:r>
      <w:r w:rsidRPr="00611CDC">
        <w:t xml:space="preserve"> «</w:t>
      </w:r>
      <w:r w:rsidRPr="0032660B">
        <w:t>РТИЦ</w:t>
      </w:r>
      <w:r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>
        <w:rPr>
          <w:color w:val="000000"/>
        </w:rPr>
        <w:t xml:space="preserve">открытого конкурса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Pr="00EA7FEE">
        <w:t xml:space="preserve">Городновский сельсовет» Железногорского </w:t>
      </w:r>
      <w:r w:rsidRPr="005009F2">
        <w:t>района Курской области</w:t>
      </w:r>
      <w:r w:rsidRPr="0032660B">
        <w:t>.</w:t>
      </w:r>
    </w:p>
    <w:p w:rsidR="00416994" w:rsidRDefault="00416994" w:rsidP="003715F9">
      <w:pPr>
        <w:suppressLineNumbers/>
        <w:tabs>
          <w:tab w:val="left" w:pos="0"/>
        </w:tabs>
        <w:snapToGrid w:val="0"/>
        <w:jc w:val="both"/>
      </w:pPr>
      <w:r>
        <w:tab/>
        <w:t>4.</w:t>
      </w:r>
      <w:r w:rsidRPr="00C25209">
        <w:t xml:space="preserve"> Создать </w:t>
      </w:r>
      <w:r>
        <w:t>конкурсную</w:t>
      </w:r>
      <w:r w:rsidRPr="00C25209">
        <w:t xml:space="preserve"> комиссию </w:t>
      </w:r>
      <w:r w:rsidRPr="006E2E7D">
        <w:t xml:space="preserve">по проведению торгов </w:t>
      </w:r>
      <w:r>
        <w:t xml:space="preserve">в форме открытого конкурса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Pr="00EA7FEE">
        <w:t xml:space="preserve">Городновский сельсовет» Железногорского </w:t>
      </w:r>
      <w:r w:rsidRPr="005009F2">
        <w:t>района Курской области</w:t>
      </w:r>
      <w:r>
        <w:t>.</w:t>
      </w:r>
    </w:p>
    <w:p w:rsidR="00416994" w:rsidRDefault="00416994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  <w:t>5. </w:t>
      </w:r>
      <w:r w:rsidRPr="00611CDC">
        <w:rPr>
          <w:color w:val="000000"/>
        </w:rPr>
        <w:t xml:space="preserve">Извещение о проведении </w:t>
      </w:r>
      <w:r>
        <w:rPr>
          <w:color w:val="000000"/>
        </w:rPr>
        <w:t xml:space="preserve">конкурса </w:t>
      </w:r>
      <w:r w:rsidRPr="00611CDC">
        <w:rPr>
          <w:color w:val="000000"/>
        </w:rPr>
        <w:t xml:space="preserve">разместить </w:t>
      </w:r>
      <w:r>
        <w:rPr>
          <w:color w:val="000000"/>
        </w:rPr>
        <w:t>в сети Интернет на сайтах, предусмотренных действующим законодательством</w:t>
      </w:r>
      <w:r w:rsidRPr="00611CDC">
        <w:rPr>
          <w:color w:val="000000"/>
        </w:rPr>
        <w:t>.</w:t>
      </w:r>
    </w:p>
    <w:p w:rsidR="00416994" w:rsidRDefault="00416994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 xml:space="preserve">6. Контроль </w:t>
      </w:r>
      <w:r w:rsidRPr="00611CDC">
        <w:rPr>
          <w:color w:val="000000"/>
        </w:rPr>
        <w:t xml:space="preserve">за исполнением настоящего постановления </w:t>
      </w:r>
      <w:r>
        <w:rPr>
          <w:color w:val="000000"/>
        </w:rPr>
        <w:t>оставляю за собой.</w:t>
      </w:r>
    </w:p>
    <w:p w:rsidR="00416994" w:rsidRPr="00611CDC" w:rsidRDefault="00416994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  <w:t>7.</w:t>
      </w:r>
      <w:r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416994" w:rsidRDefault="00416994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416994" w:rsidRDefault="00416994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416994" w:rsidRPr="00611CDC" w:rsidRDefault="00416994" w:rsidP="00692235">
      <w:pPr>
        <w:pStyle w:val="NormalWeb"/>
        <w:spacing w:before="0" w:beforeAutospacing="0" w:after="0"/>
        <w:jc w:val="both"/>
        <w:rPr>
          <w:color w:val="000000"/>
        </w:rPr>
      </w:pPr>
      <w:bookmarkStart w:id="0" w:name="_GoBack"/>
      <w:bookmarkEnd w:id="0"/>
    </w:p>
    <w:p w:rsidR="00416994" w:rsidRPr="003B35D0" w:rsidRDefault="00416994" w:rsidP="005009F2">
      <w:pPr>
        <w:rPr>
          <w:lang w:eastAsia="ar-SA"/>
        </w:rPr>
      </w:pPr>
      <w:r w:rsidRPr="003B35D0">
        <w:rPr>
          <w:lang w:eastAsia="ar-SA"/>
        </w:rPr>
        <w:t>Глава</w:t>
      </w:r>
      <w:r>
        <w:rPr>
          <w:lang w:eastAsia="ar-SA"/>
        </w:rPr>
        <w:t xml:space="preserve"> </w:t>
      </w:r>
      <w:r w:rsidRPr="003B35D0">
        <w:rPr>
          <w:lang w:eastAsia="ar-SA"/>
        </w:rPr>
        <w:t>Городновского</w:t>
      </w:r>
      <w:r>
        <w:rPr>
          <w:lang w:eastAsia="ar-SA"/>
        </w:rPr>
        <w:t xml:space="preserve"> </w:t>
      </w:r>
      <w:r w:rsidRPr="003B35D0">
        <w:rPr>
          <w:lang w:eastAsia="ar-SA"/>
        </w:rPr>
        <w:t>сельсовета</w:t>
      </w:r>
    </w:p>
    <w:p w:rsidR="00416994" w:rsidRPr="003B35D0" w:rsidRDefault="00416994" w:rsidP="00116671">
      <w:pPr>
        <w:jc w:val="center"/>
        <w:rPr>
          <w:lang w:eastAsia="ar-SA"/>
        </w:rPr>
      </w:pPr>
      <w:r w:rsidRPr="003B35D0">
        <w:rPr>
          <w:lang w:eastAsia="ar-SA"/>
        </w:rPr>
        <w:t>Железногорского района</w:t>
      </w:r>
      <w:r w:rsidRPr="003B35D0">
        <w:rPr>
          <w:lang w:eastAsia="ar-SA"/>
        </w:rPr>
        <w:tab/>
      </w:r>
      <w:r w:rsidRPr="003B35D0">
        <w:rPr>
          <w:lang w:eastAsia="ar-SA"/>
        </w:rPr>
        <w:tab/>
      </w:r>
      <w:r>
        <w:rPr>
          <w:lang w:eastAsia="ar-SA"/>
        </w:rPr>
        <w:t xml:space="preserve">                                                             </w:t>
      </w:r>
      <w:r w:rsidRPr="003B35D0">
        <w:rPr>
          <w:lang w:eastAsia="ar-SA"/>
        </w:rPr>
        <w:t>А.Н. Троянов</w:t>
      </w:r>
    </w:p>
    <w:p w:rsidR="00416994" w:rsidRPr="003B35D0" w:rsidRDefault="00416994" w:rsidP="006940E6">
      <w:pPr>
        <w:tabs>
          <w:tab w:val="left" w:pos="7590"/>
        </w:tabs>
      </w:pPr>
    </w:p>
    <w:sectPr w:rsidR="00416994" w:rsidRPr="003B35D0" w:rsidSect="005A287B">
      <w:headerReference w:type="default" r:id="rId6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94" w:rsidRDefault="00416994" w:rsidP="005A287B">
      <w:r>
        <w:separator/>
      </w:r>
    </w:p>
  </w:endnote>
  <w:endnote w:type="continuationSeparator" w:id="1">
    <w:p w:rsidR="00416994" w:rsidRDefault="00416994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94" w:rsidRDefault="00416994" w:rsidP="005A287B">
      <w:r>
        <w:separator/>
      </w:r>
    </w:p>
  </w:footnote>
  <w:footnote w:type="continuationSeparator" w:id="1">
    <w:p w:rsidR="00416994" w:rsidRDefault="00416994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94" w:rsidRDefault="0041699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16994" w:rsidRDefault="004169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814"/>
    <w:rsid w:val="000004BF"/>
    <w:rsid w:val="000155D4"/>
    <w:rsid w:val="000420B2"/>
    <w:rsid w:val="00042CD3"/>
    <w:rsid w:val="00043052"/>
    <w:rsid w:val="0006442F"/>
    <w:rsid w:val="00064A4A"/>
    <w:rsid w:val="00067714"/>
    <w:rsid w:val="00094EAA"/>
    <w:rsid w:val="000B10C9"/>
    <w:rsid w:val="000B52FA"/>
    <w:rsid w:val="000B6F84"/>
    <w:rsid w:val="000C39A1"/>
    <w:rsid w:val="000E6095"/>
    <w:rsid w:val="000F3F2B"/>
    <w:rsid w:val="00116671"/>
    <w:rsid w:val="00117997"/>
    <w:rsid w:val="001258C8"/>
    <w:rsid w:val="00134D5F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D7D48"/>
    <w:rsid w:val="002E1063"/>
    <w:rsid w:val="003238D0"/>
    <w:rsid w:val="0032660B"/>
    <w:rsid w:val="00334616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B35D0"/>
    <w:rsid w:val="003D3B4D"/>
    <w:rsid w:val="003E2FB6"/>
    <w:rsid w:val="003E7A5A"/>
    <w:rsid w:val="004015AC"/>
    <w:rsid w:val="004138AF"/>
    <w:rsid w:val="00416994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3478F"/>
    <w:rsid w:val="00556906"/>
    <w:rsid w:val="00561C72"/>
    <w:rsid w:val="00562844"/>
    <w:rsid w:val="0058132C"/>
    <w:rsid w:val="00586F0A"/>
    <w:rsid w:val="005A287B"/>
    <w:rsid w:val="005A775F"/>
    <w:rsid w:val="005B0650"/>
    <w:rsid w:val="005B2081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60CE0"/>
    <w:rsid w:val="00675FFB"/>
    <w:rsid w:val="00692235"/>
    <w:rsid w:val="006940E6"/>
    <w:rsid w:val="006B0EBC"/>
    <w:rsid w:val="006B701E"/>
    <w:rsid w:val="006E2E7D"/>
    <w:rsid w:val="006E6E23"/>
    <w:rsid w:val="006F1E48"/>
    <w:rsid w:val="006F4CE1"/>
    <w:rsid w:val="006F6350"/>
    <w:rsid w:val="007558FD"/>
    <w:rsid w:val="0076134A"/>
    <w:rsid w:val="007A641C"/>
    <w:rsid w:val="007B1BB3"/>
    <w:rsid w:val="007B2E51"/>
    <w:rsid w:val="007D245B"/>
    <w:rsid w:val="007F3F3D"/>
    <w:rsid w:val="00835E19"/>
    <w:rsid w:val="00837875"/>
    <w:rsid w:val="00840581"/>
    <w:rsid w:val="008902DF"/>
    <w:rsid w:val="008A02EF"/>
    <w:rsid w:val="008B599E"/>
    <w:rsid w:val="008D06C5"/>
    <w:rsid w:val="008F3858"/>
    <w:rsid w:val="008F6447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4EE4"/>
    <w:rsid w:val="009F7328"/>
    <w:rsid w:val="00A005F8"/>
    <w:rsid w:val="00A23BC7"/>
    <w:rsid w:val="00A26642"/>
    <w:rsid w:val="00A638C7"/>
    <w:rsid w:val="00A71728"/>
    <w:rsid w:val="00AA0623"/>
    <w:rsid w:val="00AB78A2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25209"/>
    <w:rsid w:val="00C37DE2"/>
    <w:rsid w:val="00C45977"/>
    <w:rsid w:val="00C508F5"/>
    <w:rsid w:val="00C51513"/>
    <w:rsid w:val="00C56B53"/>
    <w:rsid w:val="00C8621D"/>
    <w:rsid w:val="00C9198A"/>
    <w:rsid w:val="00CA385D"/>
    <w:rsid w:val="00CD7B36"/>
    <w:rsid w:val="00D44291"/>
    <w:rsid w:val="00D47A90"/>
    <w:rsid w:val="00D56F02"/>
    <w:rsid w:val="00D60A4D"/>
    <w:rsid w:val="00D82B3B"/>
    <w:rsid w:val="00DA5B21"/>
    <w:rsid w:val="00DA6D0B"/>
    <w:rsid w:val="00DD20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A7FEE"/>
    <w:rsid w:val="00EC100E"/>
    <w:rsid w:val="00ED5AF0"/>
    <w:rsid w:val="00ED729B"/>
    <w:rsid w:val="00ED7F03"/>
    <w:rsid w:val="00EE2F1E"/>
    <w:rsid w:val="00EF4423"/>
    <w:rsid w:val="00F15717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F8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B7F8E"/>
    <w:rPr>
      <w:color w:val="000080"/>
      <w:u w:val="single"/>
    </w:rPr>
  </w:style>
  <w:style w:type="paragraph" w:styleId="NormalWeb">
    <w:name w:val="Normal (Web)"/>
    <w:basedOn w:val="Normal"/>
    <w:uiPriority w:val="99"/>
    <w:rsid w:val="00FB7F8E"/>
    <w:pPr>
      <w:spacing w:before="100" w:beforeAutospacing="1" w:after="119"/>
    </w:pPr>
  </w:style>
  <w:style w:type="paragraph" w:styleId="Title">
    <w:name w:val="Title"/>
    <w:basedOn w:val="Normal"/>
    <w:link w:val="TitleChar"/>
    <w:uiPriority w:val="99"/>
    <w:qFormat/>
    <w:rsid w:val="00FB7F8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B7F8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5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567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F39BB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715</Words>
  <Characters>4079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2019-10-01T11:07:00Z</cp:lastPrinted>
  <dcterms:created xsi:type="dcterms:W3CDTF">2019-10-01T08:09:00Z</dcterms:created>
  <dcterms:modified xsi:type="dcterms:W3CDTF">2019-10-01T11:07:00Z</dcterms:modified>
</cp:coreProperties>
</file>